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e5f6c9aa9414fc8cdafefd6e6c69ffc9e4725ad"/>
    <w:p>
      <w:pPr>
        <w:pStyle w:val="Heading1"/>
      </w:pPr>
      <w:r>
        <w:t xml:space="preserve">A Dissertation on the Strategic Imperative of the Project Manager in South Africa Johannesburg</w:t>
      </w:r>
    </w:p>
    <w:p>
      <w:pPr>
        <w:pStyle w:val="FirstParagraph"/>
      </w:pPr>
      <w:r>
        <w:rPr>
          <w:bCs/>
          <w:b/>
        </w:rPr>
        <w:t xml:space="preserve">This Dissertation examines the multifaceted role, challenges, and strategic importance of the Project Manager within the dynamic business landscape of South Africa Johannesburg.</w:t>
      </w:r>
      <w:r>
        <w:t xml:space="preserve"> </w:t>
      </w:r>
      <w:r>
        <w:t xml:space="preserve">As one of Africa's most significant economic hubs, Johannesburg presents a unique environment where effective project management is not merely beneficial but fundamental to sustainable development. The city's rapid urbanization, infrastructure demands, and complex socio-economic context necessitate highly skilled Project Managers who can navigate local intricacies while delivering tangible results. This document synthesizes current industry practices, academic research, and empirical evidence specific to South Africa Johannesburg to underscore why the Project Manager is an indispensable asset in this critical metropolitan setting.</w:t>
      </w:r>
    </w:p>
    <w:bookmarkStart w:id="20" w:name="X31026f4c247e7d53b2853b19256de65f53401bd"/>
    <w:p>
      <w:pPr>
        <w:pStyle w:val="Heading2"/>
      </w:pPr>
      <w:r>
        <w:t xml:space="preserve">Context: Johannesburg as a Project Management Epicenter in South Africa</w:t>
      </w:r>
    </w:p>
    <w:p>
      <w:pPr>
        <w:pStyle w:val="FirstParagraph"/>
      </w:pPr>
      <w:r>
        <w:t xml:space="preserve">South Africa Johannesburg stands as a global city of immense significance, serving as the economic engine room for the entire nation. Its skyline, defined by towering financial districts like Sandton and sprawling informal settlements, reflects both extraordinary opportunity and profound challenge. Major initiatives – from the Gautrain rapid rail system expansion and massive renewable energy projects to large-scale urban renewal programs addressing historical inequalities – are constant features of Johannesburg's development trajectory.</w:t>
      </w:r>
      <w:r>
        <w:t xml:space="preserve"> </w:t>
      </w:r>
      <w:r>
        <w:rPr>
          <w:bCs/>
          <w:b/>
        </w:rPr>
        <w:t xml:space="preserve">Project Manager</w:t>
      </w:r>
      <w:r>
        <w:t xml:space="preserve"> </w:t>
      </w:r>
      <w:r>
        <w:t xml:space="preserve">roles in this environment are inherently complex, requiring not only technical expertise in methodologies like PRINCE2 or Agile but also deep cultural intelligence, stakeholder engagement prowess, and a nuanced understanding of South Africa Johannesburg's unique political economy. The scale and impact of projects undertaken here demand Project Managers who can balance commercial imperatives with social responsibility – a critical skill set often forged specifically within the South Africa Johannesburg context.</w:t>
      </w:r>
    </w:p>
    <w:bookmarkEnd w:id="20"/>
    <w:bookmarkStart w:id="21" w:name="X9a0411f2cacadb0de1e41a2ba3d593eb4bdedaa"/>
    <w:p>
      <w:pPr>
        <w:pStyle w:val="Heading2"/>
      </w:pPr>
      <w:r>
        <w:t xml:space="preserve">The Evolving Role: Beyond Traditional Deliverables</w:t>
      </w:r>
    </w:p>
    <w:p>
      <w:pPr>
        <w:pStyle w:val="FirstParagraph"/>
      </w:pPr>
      <w:r>
        <w:t xml:space="preserve">Contemporary Project Manager responsibilities in South Africa Johannesburg have evolved far beyond simple schedule and budget control. In this volatile environment, the role is fundamentally strategic. A successful</w:t>
      </w:r>
      <w:r>
        <w:t xml:space="preserve"> </w:t>
      </w:r>
      <w:r>
        <w:rPr>
          <w:bCs/>
          <w:b/>
        </w:rPr>
        <w:t xml:space="preserve">Project Manager</w:t>
      </w:r>
      <w:r>
        <w:t xml:space="preserve"> </w:t>
      </w:r>
      <w:r>
        <w:t xml:space="preserve">must proactively manage risks inherent to the South Africa Johannesburg landscape: navigating frequent labour disputes within construction sectors, addressing infrastructure constraints (like unreliable power grids impacting IT projects), ensuring compliance with stringent local regulations such as Broad-Based Black Economic Empowerment (BEE) requirements, and fostering trust across diverse stakeholder groups – from government entities like the City of Johannesburg Metropolitan Municipality to international investors and community leaders. This Dissertation argues that the South Africa Johannesburg Project Manager must be a hybrid professional: part strategist, part diplomat, part crisis manager. Their ability to anticipate disruptions common in this city – from load-shedding cascading into project delays to navigating complex procurement processes – directly correlates with project success rates.</w:t>
      </w:r>
    </w:p>
    <w:bookmarkEnd w:id="21"/>
    <w:bookmarkStart w:id="22" w:name="X7ce1af872871c631f1ab11ecdba3fdc62dc8769"/>
    <w:p>
      <w:pPr>
        <w:pStyle w:val="Heading2"/>
      </w:pPr>
      <w:r>
        <w:t xml:space="preserve">Challenges Unique to South Africa Johannesburg</w:t>
      </w:r>
    </w:p>
    <w:p>
      <w:pPr>
        <w:pStyle w:val="FirstParagraph"/>
      </w:pPr>
      <w:r>
        <w:t xml:space="preserve">This Dissertation identifies several persistent challenges facing the Project Manager in South Africa Johannesburg. Firstly, a significant skills gap exists, particularly for mid-to-senior level Project Managers with local context expertise. While global methodologies are adopted, their application requires adaptation to local realities often not covered in standard certifications. Secondly, socio-economic factors – high unemployment rates in surrounding townships and historical land-use conflicts – necessitate that the</w:t>
      </w:r>
      <w:r>
        <w:t xml:space="preserve"> </w:t>
      </w:r>
      <w:r>
        <w:rPr>
          <w:bCs/>
          <w:b/>
        </w:rPr>
        <w:t xml:space="preserve">Project Manager</w:t>
      </w:r>
      <w:r>
        <w:t xml:space="preserve"> </w:t>
      </w:r>
      <w:r>
        <w:t xml:space="preserve">actively engage with community impact mitigation strategies, a dimension rarely as pronounced elsewhere. Thirdly, the pace of urban development means projects frequently operate within shifting policy frameworks and infrastructure limitations unique to Johannesburg's growth trajectory. This requires Project Managers to possess exceptional agility and continuous learning capabilities. The South Africa Johannesburg environment doesn't merely test project management skills; it actively shapes them into something more resilient and contextually intelligent.</w:t>
      </w:r>
    </w:p>
    <w:bookmarkEnd w:id="22"/>
    <w:bookmarkStart w:id="23" w:name="X6dc4e472ee20d09954c347eb39d2a79954cc9fe"/>
    <w:p>
      <w:pPr>
        <w:pStyle w:val="Heading2"/>
      </w:pPr>
      <w:r>
        <w:t xml:space="preserve">Strategic Value: Why the Project Manager is Non-Negotiable in Johannesburg</w:t>
      </w:r>
    </w:p>
    <w:p>
      <w:pPr>
        <w:pStyle w:val="FirstParagraph"/>
      </w:pPr>
      <w:r>
        <w:t xml:space="preserve">The strategic value of a competent Project Manager in South Africa Johannesburg cannot be overstated. This Dissertation synthesizes evidence demonstrating that projects led by experienced, locally attuned Project Managers are significantly more likely to be delivered on time, within budget, and with higher stakeholder satisfaction compared to those managed without such contextual understanding. In a city where projects like the R14 billion Gautrain extension or large-scale hospital upgrades are pivotal for national development goals (e.g., Job Creation and Economic Growth), the Project Manager becomes the linchpin ensuring these initiatives achieve their transformative potential. They translate grand visions into actionable plans while mitigating risks specific to Johannesburg's environment, thereby safeguarding public investment and fostering trust in institutional capabilities. The absence of a skilled Project Manager often leads to cost overruns, community backlash (as seen in some past infrastructure projects), and ultimately, stalled progress – directly hindering South Africa's broader economic aspirations.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conclusively establishes that the</w:t>
      </w:r>
      <w:r>
        <w:t xml:space="preserve"> </w:t>
      </w:r>
      <w:r>
        <w:rPr>
          <w:bCs/>
          <w:b/>
        </w:rPr>
        <w:t xml:space="preserve">Project Manager</w:t>
      </w:r>
      <w:r>
        <w:t xml:space="preserve"> </w:t>
      </w:r>
      <w:r>
        <w:t xml:space="preserve">is not merely an operational role but a strategic imperative for success in South Africa Johannesburg. The city's complexity demands Project Managers who are deeply embedded in its socio-economic fabric, capable of navigating unique challenges while driving projects aligned with national and local development objectives. Organizations operating in Johannesburg – from government departments to multinational corporations and NGOs – must prioritize developing, recruiting, and retaining Project Managers with this specific contextual expertise. Investing in the professional growth of the Project Manager within South Africa Johannesburg is not an expense; it is a critical investment in the city's sustainable development, economic resilience, and ability to deliver on its immense potential. Future research should focus on scalable training models tailored specifically for this environment to bridge the skills gap identified here. The success of countless projects shaping South Africa Johannesburg hinges upon recognizing and empowering the pivotal role of the Project Manager.</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South Africa Johannesburg</dc:title>
  <dc:creator/>
  <dc:language>en</dc:language>
  <cp:keywords/>
  <dcterms:created xsi:type="dcterms:W3CDTF">2025-12-14T08:55:38Z</dcterms:created>
  <dcterms:modified xsi:type="dcterms:W3CDTF">2025-12-14T08:55:38Z</dcterms:modified>
</cp:coreProperties>
</file>

<file path=docProps/custom.xml><?xml version="1.0" encoding="utf-8"?>
<Properties xmlns="http://schemas.openxmlformats.org/officeDocument/2006/custom-properties" xmlns:vt="http://schemas.openxmlformats.org/officeDocument/2006/docPropsVTypes"/>
</file>