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Valencia's</w:t>
      </w:r>
      <w:r>
        <w:t xml:space="preserve"> </w:t>
      </w:r>
      <w:r>
        <w:t xml:space="preserve">Economic</w:t>
      </w:r>
      <w:r>
        <w:t xml:space="preserve"> </w:t>
      </w:r>
      <w:r>
        <w:t xml:space="preserve">Landscape</w:t>
      </w:r>
    </w:p>
    <w:bookmarkStart w:id="26" w:name="X96bb1a0dc45649bb9ac5a0d871646a3d096521b"/>
    <w:p>
      <w:pPr>
        <w:pStyle w:val="Heading1"/>
      </w:pPr>
      <w:r>
        <w:t xml:space="preserve">Dissertation: The Strategic Imperative of the Project Manager within Spain Valencia's Dynamic Business Ecosystem</w:t>
      </w:r>
    </w:p>
    <w:bookmarkStart w:id="20" w:name="abstract"/>
    <w:p>
      <w:pPr>
        <w:pStyle w:val="Heading2"/>
      </w:pPr>
      <w:r>
        <w:t xml:space="preserve">Abstract</w:t>
      </w:r>
    </w:p>
    <w:p>
      <w:pPr>
        <w:pStyle w:val="FirstParagraph"/>
      </w:pPr>
      <w:r>
        <w:t xml:space="preserve">This dissertation critically examines the indispensable role of the Project Manager within Spain Valencia's rapidly evolving economic and professional context. Focusing on the unique confluence of Mediterranean business culture, EU-driven initiatives, and regional development priorities, it argues that effective Project Management is not merely a technical function but a strategic catalyst for sustainable growth in Valencia. The study synthesizes local case studies, cultural analysis, and sector-specific challenges to establish the Project Manager as the pivotal figure navigating Spain Valencia's complex project environment. With Valencia emerging as a key hub for innovation, tourism infrastructure, and EU-funded digital transformation programs, this dissertation underscores why mastering the Project Manager role is fundamental to achieving both organizational success and regional economic advancement.</w:t>
      </w:r>
    </w:p>
    <w:bookmarkEnd w:id="20"/>
    <w:bookmarkStart w:id="21" w:name="Xfe8a3e8427b0a4aa94a287252244f72a6992a39"/>
    <w:p>
      <w:pPr>
        <w:pStyle w:val="Heading2"/>
      </w:pPr>
      <w:r>
        <w:t xml:space="preserve">1. Introduction: Spain Valencia as a Nexus for Project Excellence</w:t>
      </w:r>
    </w:p>
    <w:p>
      <w:pPr>
        <w:pStyle w:val="FirstParagraph"/>
      </w:pPr>
      <w:r>
        <w:t xml:space="preserve">Spain Valencia stands at a critical juncture of economic development, characterized by its strategic location on the Mediterranean coast, robust tourism industry, thriving agri-food sector, and growing tech ecosystem. As the third-largest metropolitan area in Spain and a significant beneficiary of European Structural Funds (e.g., Horizon Europe, Cohesion Policy), Valencia is witnessing an unprecedented surge in complex projects – from smart city initiatives (e.g., Valencia Smart City Plan) to large-scale infrastructure upgrades for the 2030 World Expo. Within this vibrant landscape, the responsibilities of the Project Manager extend far beyond traditional scope, time, and cost management. This dissertation posits that a successful Project Manager in Spain Valencia must be a cultural navigator, an EU funding expert, and a stakeholder engagement strategist – all while operating within the distinct rhythms of Valencian business life (e.g., "la siesta" culture influencing work schedules). Understanding this multifaceted role is paramount for any organization seeking to thrive in this specific regional context.</w:t>
      </w:r>
    </w:p>
    <w:bookmarkEnd w:id="21"/>
    <w:bookmarkStart w:id="22" w:name="X5f61cc10b63045f630146c8f2f04feeadeb6544"/>
    <w:p>
      <w:pPr>
        <w:pStyle w:val="Heading2"/>
      </w:pPr>
      <w:r>
        <w:t xml:space="preserve">2. The Project Manager: Beyond Traditional Definitions in Spain Valencia</w:t>
      </w:r>
    </w:p>
    <w:p>
      <w:pPr>
        <w:pStyle w:val="FirstParagraph"/>
      </w:pPr>
      <w:r>
        <w:t xml:space="preserve">In the Spanish Valencian context, the Project Manager transcends the generic PMI (Project Management Institute) framework. Success hinges on navigating unique local dynamics:</w:t>
      </w:r>
    </w:p>
    <w:p>
      <w:pPr>
        <w:numPr>
          <w:ilvl w:val="0"/>
          <w:numId w:val="1001"/>
        </w:numPr>
        <w:pStyle w:val="Compact"/>
      </w:pPr>
      <w:r>
        <w:rPr>
          <w:bCs/>
          <w:b/>
        </w:rPr>
        <w:t xml:space="preserve">Cultural Intelligence:</w:t>
      </w:r>
      <w:r>
        <w:t xml:space="preserve"> </w:t>
      </w:r>
      <w:r>
        <w:t xml:space="preserve">Valencian business culture emphasizes relationship-building ("confianza") and hierarchical respect. A Project Manager must adeptly manage expectations across diverse stakeholders – from local municipal authorities (Ayuntamiento de Valencia) to international consortium partners, often requiring nuanced communication beyond formal project charters.</w:t>
      </w:r>
    </w:p>
    <w:p>
      <w:pPr>
        <w:numPr>
          <w:ilvl w:val="0"/>
          <w:numId w:val="1001"/>
        </w:numPr>
        <w:pStyle w:val="Compact"/>
      </w:pPr>
      <w:r>
        <w:rPr>
          <w:bCs/>
          <w:b/>
        </w:rPr>
        <w:t xml:space="preserve">EU Regulatory Expertise:</w:t>
      </w:r>
      <w:r>
        <w:t xml:space="preserve"> </w:t>
      </w:r>
      <w:r>
        <w:t xml:space="preserve">Many major projects in Spain Valencia are EU-funded. The Project Manager must be fluent in complex regulations (e.g., public procurement rules under Directive 2014/24/EU), reporting requirements, and financial controls specific to Spanish implementation of EU funds – a critical differentiator absent in many generic PM roles.</w:t>
      </w:r>
    </w:p>
    <w:p>
      <w:pPr>
        <w:numPr>
          <w:ilvl w:val="0"/>
          <w:numId w:val="1001"/>
        </w:numPr>
        <w:pStyle w:val="Compact"/>
      </w:pPr>
      <w:r>
        <w:rPr>
          <w:bCs/>
          <w:b/>
        </w:rPr>
        <w:t xml:space="preserve">Seasonal &amp; Regional Nuances:</w:t>
      </w:r>
      <w:r>
        <w:t xml:space="preserve"> </w:t>
      </w:r>
      <w:r>
        <w:t xml:space="preserve">The tourism-driven economy creates peak demand cycles (e.g., for infrastructure projects during off-peak seasons) and logistical challenges unique to a coastal city. A Project Manager must integrate these factors into scheduling and risk management, considering local festivals and seasonal workforce availability.</w:t>
      </w:r>
    </w:p>
    <w:bookmarkEnd w:id="22"/>
    <w:bookmarkStart w:id="23" w:name="Xa6c671af25e441748a295c64446547e69aafa36"/>
    <w:p>
      <w:pPr>
        <w:pStyle w:val="Heading2"/>
      </w:pPr>
      <w:r>
        <w:t xml:space="preserve">3. Case Study: The Valencia Smart City Initiative</w:t>
      </w:r>
    </w:p>
    <w:p>
      <w:pPr>
        <w:pStyle w:val="FirstParagraph"/>
      </w:pPr>
      <w:r>
        <w:t xml:space="preserve">A prime example of the Project Manager's strategic importance is the ongoing "Valencia Smart City" program (partially funded by EU Horizon 2020). This multi-stakeholder initiative involves deploying IoT sensors across public transport, energy grids, and waste management. The Project Manager here faced critical challenges: securing buy-in from traditionally slow-moving municipal departments while coordinating with agile tech startups; ensuring compliance with strict data privacy regulations (GDPR) within the Spanish legal framework; and managing community expectations regarding service disruptions during installation phases. Successful outcomes – including significant reductions in energy consumption and improved public transport efficiency – were directly attributed to a Project Manager possessing deep local knowledge, EU funding acumen, and exceptional stakeholder management skills specific to Spain Valencia. This case exemplifies how the role is central to translating regional ambition into tangible results.</w:t>
      </w:r>
    </w:p>
    <w:bookmarkEnd w:id="23"/>
    <w:bookmarkStart w:id="24" w:name="X646b342e59669149e6711bfab948ad1000dfc5e"/>
    <w:p>
      <w:pPr>
        <w:pStyle w:val="Heading2"/>
      </w:pPr>
      <w:r>
        <w:t xml:space="preserve">4. Challenges and Future Trajectory for the Project Manager in Spain Valencia</w:t>
      </w:r>
    </w:p>
    <w:p>
      <w:pPr>
        <w:pStyle w:val="FirstParagraph"/>
      </w:pPr>
      <w:r>
        <w:t xml:space="preserve">Despite its strategic value, the Project Manager role in Spain Valencia faces significant hurdles:</w:t>
      </w:r>
    </w:p>
    <w:p>
      <w:pPr>
        <w:numPr>
          <w:ilvl w:val="0"/>
          <w:numId w:val="1002"/>
        </w:numPr>
        <w:pStyle w:val="Compact"/>
      </w:pPr>
      <w:r>
        <w:rPr>
          <w:bCs/>
          <w:b/>
        </w:rPr>
        <w:t xml:space="preserve">Talent Gap:</w:t>
      </w:r>
      <w:r>
        <w:t xml:space="preserve"> </w:t>
      </w:r>
      <w:r>
        <w:t xml:space="preserve">A shortage of professionals with both certified project management skills (e.g., PRINCE2, PMP) AND deep local contextual understanding creates bottlenecks for complex projects.</w:t>
      </w:r>
    </w:p>
    <w:p>
      <w:pPr>
        <w:numPr>
          <w:ilvl w:val="0"/>
          <w:numId w:val="1002"/>
        </w:numPr>
        <w:pStyle w:val="Compact"/>
      </w:pPr>
      <w:r>
        <w:rPr>
          <w:bCs/>
          <w:b/>
        </w:rPr>
        <w:t xml:space="preserve">Integration of Digital Tools:</w:t>
      </w:r>
      <w:r>
        <w:t xml:space="preserve"> </w:t>
      </w:r>
      <w:r>
        <w:t xml:space="preserve">While adoption of agile methodologies is growing, resistance to fully digital project management suites within some traditional Valencian firms remains a barrier to efficiency.</w:t>
      </w:r>
    </w:p>
    <w:p>
      <w:pPr>
        <w:numPr>
          <w:ilvl w:val="0"/>
          <w:numId w:val="1002"/>
        </w:numPr>
        <w:pStyle w:val="Compact"/>
      </w:pPr>
      <w:r>
        <w:rPr>
          <w:bCs/>
          <w:b/>
        </w:rPr>
        <w:t xml:space="preserve">Cultural Adaptation:</w:t>
      </w:r>
      <w:r>
        <w:t xml:space="preserve"> </w:t>
      </w:r>
      <w:r>
        <w:t xml:space="preserve">The influx of international teams (common in EU projects) necessitates Project Managers who can bridge communication gaps between Spanish Valencian and diverse European work styles.</w:t>
      </w:r>
    </w:p>
    <w:p>
      <w:pPr>
        <w:pStyle w:val="FirstParagraph"/>
      </w:pPr>
      <w:r>
        <w:t xml:space="preserve">The future trajectory points towards the Project Manager becoming an even more strategic, business-savvy leader. As Spain Valencia pushes for digital transformation (e.g., "Valencia Digital Strategy 2030") and sustainable development (e.g., COP28 commitments), the Project Manager will be instrumental in aligning project outcomes with these overarching regional goals. Continuous professional development focusing on local business culture, EU policy updates, and advanced data-driven decision-making will be non-negotiable for success.</w:t>
      </w:r>
    </w:p>
    <w:bookmarkEnd w:id="24"/>
    <w:bookmarkStart w:id="25" w:name="Xb3e869aa099b3d2ec3fdaa628a5e273e55885df"/>
    <w:p>
      <w:pPr>
        <w:pStyle w:val="Heading2"/>
      </w:pPr>
      <w:r>
        <w:t xml:space="preserve">5. Conclusion: The Indispensable Project Manager for Spain Valencia's Ascent</w:t>
      </w:r>
    </w:p>
    <w:p>
      <w:pPr>
        <w:pStyle w:val="FirstParagraph"/>
      </w:pPr>
      <w:r>
        <w:t xml:space="preserve">This dissertation has established that the Project Manager in Spain Valencia is not a position confined to task execution but the linchpin of regional competitiveness and innovation. The unique interplay of Mediterranean business practices, EU funding dependencies, and ambitious local development targets demands a specialized skill set far beyond standard project management methodologies. Organizations operating within Spain Valencia – whether municipal entities, SMEs, or international corporations – must prioritize developing or recruiting Project Managers who embody cultural fluency, regulatory mastery (especially concerning EU frameworks), and strategic vision aligned with Valencia's specific economic roadmap. Investing in this role is not merely operational; it is an investment in the sustainable growth and global competitiveness of Spain Valencia itself. As the region continues its journey towards becoming a leading European hub for smart, sustainable living, the effectiveness of the Project Manager will be a decisive factor in determining its success on both national and international stages. The future belongs to those who understand that mastering the Project Manager role is synonymous with mastering success in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Spain Valencia's Economic Landscape</dc:title>
  <dc:creator/>
  <dc:language>en</dc:language>
  <cp:keywords/>
  <dcterms:created xsi:type="dcterms:W3CDTF">2026-03-04T21:22:52Z</dcterms:created>
  <dcterms:modified xsi:type="dcterms:W3CDTF">2026-03-04T21:22:52Z</dcterms:modified>
</cp:coreProperties>
</file>

<file path=docProps/custom.xml><?xml version="1.0" encoding="utf-8"?>
<Properties xmlns="http://schemas.openxmlformats.org/officeDocument/2006/custom-properties" xmlns:vt="http://schemas.openxmlformats.org/officeDocument/2006/docPropsVTypes"/>
</file>