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Ankara,</w:t>
      </w:r>
      <w:r>
        <w:t xml:space="preserve"> </w:t>
      </w:r>
      <w:r>
        <w:t xml:space="preserve">Turkey</w:t>
      </w:r>
    </w:p>
    <w:bookmarkStart w:id="25" w:name="X16252cf49c596f094c5821e8ca2dda322e4d600"/>
    <w:p>
      <w:pPr>
        <w:pStyle w:val="Heading1"/>
      </w:pPr>
      <w:r>
        <w:t xml:space="preserve">Dissertation: The Strategic Imperative of Effective Project Management within Ankara, Turkey's Dynamic Capital</w:t>
      </w:r>
    </w:p>
    <w:p>
      <w:pPr>
        <w:pStyle w:val="FirstParagraph"/>
      </w:pPr>
      <w:r>
        <w:rPr>
          <w:bCs/>
          <w:b/>
        </w:rPr>
        <w:t xml:space="preserve">Abstract:</w:t>
      </w:r>
      <w:r>
        <w:t xml:space="preserve"> </w:t>
      </w:r>
      <w:r>
        <w:t xml:space="preserve">This dissertation examines the critical role and evolving responsibilities of the Project Manager within the specific socio-economic and infrastructural context of Ankara, Turkey. Focusing on the capital city's unique trajectory as a hub for government, innovation, and rapid urbanization, this study argues that competent Project Managers are not merely administrative facilitators but strategic assets essential for realizing Ankara's development ambitions. The analysis draws upon contemporary project management frameworks adapted to Turkish cultural nuances and local challenges, demonstrating how effective PM practices directly impact the success of public infrastructure projects (e.g., metro expansions), private sector digital transformations, and international collaboration initiatives within Turkey Ankara.</w:t>
      </w:r>
    </w:p>
    <w:bookmarkStart w:id="20" w:name="X34b8a42d1024cab415ea69cc32ca843391f45b7"/>
    <w:p>
      <w:pPr>
        <w:pStyle w:val="Heading2"/>
      </w:pPr>
      <w:r>
        <w:t xml:space="preserve">1. Introduction: Ankara's Ascent and the Project Manager Imperative</w:t>
      </w:r>
    </w:p>
    <w:p>
      <w:pPr>
        <w:pStyle w:val="FirstParagraph"/>
      </w:pPr>
      <w:r>
        <w:t xml:space="preserve">Ankara, as Turkey's political and administrative capital for over a century, stands at the forefront of the nation's modernization drive. The city is experiencing unprecedented growth in infrastructure (Ankara Metro Line extensions, highway networks), technology adoption (Ankara Tech Valley initiatives), and international diplomatic activity. This acceleration places immense pressure on organizational capabilities to deliver complex projects on time, within budget, and meeting stringent quality standards. In this high-stakes environment, the role of the Project Manager transcends traditional task coordination; it becomes pivotal for navigating bureaucratic landscapes, managing diverse stakeholder expectations (from municipal authorities to international contractors), and fostering cross-cultural teamwork. This dissertation positions the Project Manager as a central figure in Ankara's strategic development narrative, directly linking their effectiveness to Turkey's broader economic goals.</w:t>
      </w:r>
    </w:p>
    <w:bookmarkEnd w:id="20"/>
    <w:bookmarkStart w:id="21" w:name="X41f9db97c8a396c1b9af3a2ade6f4067a1917d3"/>
    <w:p>
      <w:pPr>
        <w:pStyle w:val="Heading2"/>
      </w:pPr>
      <w:r>
        <w:t xml:space="preserve">2. The Unique Challenges Faced by Project Managers in Turkey Ankara</w:t>
      </w:r>
    </w:p>
    <w:p>
      <w:pPr>
        <w:pStyle w:val="FirstParagraph"/>
      </w:pPr>
      <w:r>
        <w:t xml:space="preserve">The operational context for a Project Manager in Ankara presents distinct challenges not always captured by generic global frameworks. Firstly, navigating the intricate layers of Turkish public procurement regulations and municipal bureaucracy requires specialized knowledge often acquired through local experience rather than purely theoretical training. Secondly, Ankara's rapid urbanization creates constant pressure on project timelines and resource allocation for construction and utility projects. Thirdly, the cultural context – emphasizing relationship-building ("muhabbet"), hierarchical decision-making in some sectors, and a strong emphasis on consensus – necessitates a PM style that blends technical expertise with high emotional intelligence (EI) to foster trust and mitigate conflicts within diverse teams (Turkish nationals, expatriates, international partners). This dissertation emphasizes that a successful Project Manager in Ankara must be adept at cultural navigation as much as they are at Gantt charting or risk assessment.</w:t>
      </w:r>
    </w:p>
    <w:bookmarkEnd w:id="21"/>
    <w:bookmarkStart w:id="22" w:name="X6f7ed00dfe7b7b1bb0709d9e6c02884e19830f6"/>
    <w:p>
      <w:pPr>
        <w:pStyle w:val="Heading2"/>
      </w:pPr>
      <w:r>
        <w:t xml:space="preserve">3. Case Study: Project Management Excellence in the Ankara Metro Expansion</w:t>
      </w:r>
    </w:p>
    <w:p>
      <w:pPr>
        <w:pStyle w:val="FirstParagraph"/>
      </w:pPr>
      <w:r>
        <w:t xml:space="preserve">A pertinent example within Turkey Ankara is the ongoing expansion of the Ankara Metro system, a project of national significance. This dissertation analyzes how effective Project Managers, often certified by globally recognized bodies (PMP) but deeply embedded in local context, managed critical complexities: negotiating land acquisitions through municipal channels, integrating cutting-edge tunneling technology while adhering to strict safety regulations applicable within Turkey's urban core, and coordinating with multiple government agencies (Ministry of Transport &amp; Infrastructure, Ankara Metropolitan Municipality). The case study demonstrates that Project Managers who proactively engaged with local communities (addressing noise concerns), built strong rapport with municipal officials to streamline approvals, and maintained transparent communication channels significantly reduced delays compared to earlier phases. This tangible success underscores the dissertation's core argument: the Project Manager is the linchpin for turning Ankara's ambitious infrastructure vision into reality.</w:t>
      </w:r>
    </w:p>
    <w:bookmarkEnd w:id="22"/>
    <w:bookmarkStart w:id="23" w:name="X1ef104974894e5676061bd2acd186aba4252815"/>
    <w:p>
      <w:pPr>
        <w:pStyle w:val="Heading2"/>
      </w:pPr>
      <w:r>
        <w:t xml:space="preserve">4. The Future Trajectory: Digital Transformation and Strategic PM Evolution</w:t>
      </w:r>
    </w:p>
    <w:p>
      <w:pPr>
        <w:pStyle w:val="FirstParagraph"/>
      </w:pPr>
      <w:r>
        <w:t xml:space="preserve">Looking forward, Ankara's position as a digital innovation hub (e.g., supporting startups in Kizilay and Çankaya districts) demands further evolution of the Project Manager role within Turkey. The dissertation identifies emerging trends: increased reliance on data analytics for predictive project risk management, greater emphasis on agile methodologies even within traditionally rigid public sector projects, and heightened demand for Project Managers with expertise in cybersecurity and sustainable development practices (aligning with national green initiatives). The successful integration of these elements requires continuous professional development specifically tailored to the Ankara market. This dissertation concludes that fostering a new generation of Project Managers equipped not only with technical PM skills but also deep local knowledge, adaptability, and strategic foresight is non-negotiable for sustaining Ankara's momentum as Turkey's leading capital city.</w:t>
      </w:r>
    </w:p>
    <w:bookmarkEnd w:id="23"/>
    <w:bookmarkStart w:id="24" w:name="Xd55f75e878ae6521e8ccafc2b59ea0d7517b425"/>
    <w:p>
      <w:pPr>
        <w:pStyle w:val="Heading2"/>
      </w:pPr>
      <w:r>
        <w:t xml:space="preserve">5. Conclusion: The Strategic Imperative for Investment in Project Management</w:t>
      </w:r>
    </w:p>
    <w:p>
      <w:pPr>
        <w:pStyle w:val="FirstParagraph"/>
      </w:pPr>
      <w:r>
        <w:t xml:space="preserve">This dissertation unequivocally establishes the Project Manager as a critical strategic resource within Ankara, Turkey. The city's complex developmental challenges – from managing massive public infrastructure to fostering private sector innovation – cannot be met without skilled individuals who understand the local operating environment and can deliver projects effectively. Investing in robust project management talent development programs specifically calibrated for the Ankara context is not an operational expense, but a strategic necessity for Turkey's economic advancement. The successful delivery of projects shaping Ankara's skyline and digital future directly hinges on the capabilities of its Project Managers. Future research should further explore standardized competency models for Project Managers operating within Turkey Ankara, measuring their direct impact on project success metrics like cost variance, schedule adherence, and stakeholder satisfaction within this unique capital city setting. Ultimately, recognizing and nurturing the strategic value of the Project Manager is fundamental to Ankara's continued growth as a leading global city in the heart of Turkey.</w:t>
      </w:r>
    </w:p>
    <w:p>
      <w:pPr>
        <w:pStyle w:val="BodyText"/>
      </w:pPr>
      <w:r>
        <w:rPr>
          <w:iCs/>
          <w:i/>
        </w:rPr>
        <w:t xml:space="preserve">This Dissertation underscores that within Turkey Ankara, an effective Project Manager isn't just a job title; it's the engine driving tangible progress for a nation poised for its next era of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Project Managers in Ankara, Turkey</dc:title>
  <dc:creator/>
  <cp:keywords/>
  <dcterms:created xsi:type="dcterms:W3CDTF">2026-07-13T11:12:35Z</dcterms:created>
  <dcterms:modified xsi:type="dcterms:W3CDTF">2026-07-13T11:12:35Z</dcterms:modified>
</cp:coreProperties>
</file>

<file path=docProps/custom.xml><?xml version="1.0" encoding="utf-8"?>
<Properties xmlns="http://schemas.openxmlformats.org/officeDocument/2006/custom-properties" xmlns:vt="http://schemas.openxmlformats.org/officeDocument/2006/docPropsVTypes"/>
</file>