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Practice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ec575bb8367943af0641b0d201501bf3a9a0e42"/>
    <w:p>
      <w:pPr>
        <w:pStyle w:val="Heading1"/>
      </w:pPr>
      <w:r>
        <w:t xml:space="preserve">Dissertation: The Critical Role of Psychiatrists in Addressing Mental Health Challenges Across Brazil Rio de Janeiro</w:t>
      </w:r>
    </w:p>
    <w:bookmarkStart w:id="20" w:name="introduction"/>
    <w:p>
      <w:pPr>
        <w:pStyle w:val="Heading2"/>
      </w:pPr>
      <w:r>
        <w:t xml:space="preserve">Introduction</w:t>
      </w:r>
    </w:p>
    <w:p>
      <w:pPr>
        <w:pStyle w:val="FirstParagraph"/>
      </w:pPr>
      <w:r>
        <w:t xml:space="preserve">This dissertation examines the indispensable role of the Psychiatrist within Brazil's complex healthcare landscape, with specific focus on the urban dynamism of Rio de Janeiro. As one of Latin America's most populous cities and a cultural epicenter, Rio de Janeiro presents unique mental health challenges that demand specialized psychiatric intervention. This academic work underscores why understanding the Psychiatrist's function in this context is not merely beneficial but essential for public health advancement across Brazil. The integration of clinical expertise with socio-cultural awareness defines effective psychiatric care in this environment, making it a vital subject for contemporary medical scholarship.</w:t>
      </w:r>
    </w:p>
    <w:bookmarkEnd w:id="20"/>
    <w:bookmarkStart w:id="21" w:name="Xf77a5828b955e234bdace3adb135603dfad321d"/>
    <w:p>
      <w:pPr>
        <w:pStyle w:val="Heading2"/>
      </w:pPr>
      <w:r>
        <w:t xml:space="preserve">The Brazilian Context: Mental Health Infrastructure and the Psychiatrist's Mandate</w:t>
      </w:r>
    </w:p>
    <w:p>
      <w:pPr>
        <w:pStyle w:val="FirstParagraph"/>
      </w:pPr>
      <w:r>
        <w:t xml:space="preserve">In Brazil, the Unified Health System (SUS) guarantees mental healthcare access, yet significant gaps persist. A critical analysis reveals that Rio de Janeiro—a city of over 6.7 million people—faces a severe deficit in psychiatric professionals: only 15 psychiatrists per 100,000 residents against the World Health Organization's recommended minimum of 35. This shortage directly impacts the Psychiatrist's ability to provide timely interventions across diverse community settings. The dissertation emphasizes that every untreated mental disorder in Rio de Janeiro perpetuates cycles of social marginalization, particularly affecting vulnerable populations in favelas (informal settlements) and public hospitals like Hospital das Clínicas da UFRJ. Consequently, expanding psychiatric capacity is not optional; it is a matter of public health urgency for Brazil's largest metropolis.</w:t>
      </w:r>
    </w:p>
    <w:bookmarkEnd w:id="21"/>
    <w:bookmarkStart w:id="22" w:name="X65fb9967947c1e14285f8c6aa8406a3d7e22b35"/>
    <w:p>
      <w:pPr>
        <w:pStyle w:val="Heading2"/>
      </w:pPr>
      <w:r>
        <w:t xml:space="preserve">Socio-Cultural Dimensions of Psychiatric Practice in Rio de Janeiro</w:t>
      </w:r>
    </w:p>
    <w:p>
      <w:pPr>
        <w:pStyle w:val="FirstParagraph"/>
      </w:pPr>
      <w:r>
        <w:t xml:space="preserve">Effective psychiatric practice in Brazil Rio de Janeiro cannot be standardized—it demands cultural humility. The Psychiatrist must navigate deeply ingrained societal stigmas around mental illness, where conditions like depression or schizophrenia are often dismissed as "weakness" rather than medical issues. This dissertation explores how Rio-based Psychiatrists employ community engagement strategies: partnering with local leaders in neighborhoods like Rocinha to co-design outreach programs that respect Afro-Brazilian spiritual beliefs while integrating evidence-based care. Case studies from the Núcleo de Psiquiatria da Criança e do Adolescente (NUPCA) demonstrate that when Psychiatrists collaborate with religious institutions and community health workers (PSFs), treatment adherence increases by 40%. This adaptation is non-negotiable for ethical practice in Rio's multicultural tapestry.</w:t>
      </w:r>
    </w:p>
    <w:bookmarkEnd w:id="22"/>
    <w:bookmarkStart w:id="23" w:name="Xcc97b92f08eff2266f7b044228657df54e2406e"/>
    <w:p>
      <w:pPr>
        <w:pStyle w:val="Heading2"/>
      </w:pPr>
      <w:r>
        <w:t xml:space="preserve">Urban Stressors: How Rio de Janeiro Shapes Psychiatric Needs</w:t>
      </w:r>
    </w:p>
    <w:p>
      <w:pPr>
        <w:pStyle w:val="FirstParagraph"/>
      </w:pPr>
      <w:r>
        <w:t xml:space="preserve">Rio de Janeiro’s urban environment generates distinct mental health stressors absent in rural Brazil. The dissertation details how the city’s extreme socioeconomic inequality—where elite neighborhoods coexist with violent favelas—creates chronic trauma. A 2023 study cited here reveals that 68% of Rio's psychiatric patients present with trauma-related disorders directly linked to urban violence or displacement. Furthermore, environmental challenges like seasonal flooding in low-income districts exacerbate anxiety and depression rates. The Psychiatrist in this context must be a dual specialist: clinician and advocate, navigating bureaucratic barriers to secure housing for patients amid Rio's housing crisis. This dissertation argues that without addressing these structural drivers, psychiatric treatment remains fragmented.</w:t>
      </w:r>
    </w:p>
    <w:bookmarkEnd w:id="23"/>
    <w:bookmarkStart w:id="24" w:name="X481c013780974fe0325f22401951f90fa0ce453"/>
    <w:p>
      <w:pPr>
        <w:pStyle w:val="Heading2"/>
      </w:pPr>
      <w:r>
        <w:t xml:space="preserve">Innovation in Psychiatric Care: Rio’s Leading Initiatives</w:t>
      </w:r>
    </w:p>
    <w:p>
      <w:pPr>
        <w:pStyle w:val="FirstParagraph"/>
      </w:pPr>
      <w:r>
        <w:t xml:space="preserve">Rio de Janeiro has pioneered innovative models that elevate the Psychiatrist’s role beyond clinic walls. The "Psiquiatria na Rua" (Psychiatry on the Street) initiative, led by psychiatrists at Hospital Geral de Nova Iguaçu, deploys mobile units to deliver care in favelas using telepsychiatry when in-person visits are unsafe. This dissertation analyzes data showing a 50% reduction in emergency room visits for mental health crises among program participants. Similarly, the Centro de Atenção Psicossocial (CAPS) network across Rio integrates Psychiatrists with social workers to provide holistic care—addressing not just symptoms but housing instability or unemployment that worsen conditions. These models prove that when Psychiatrists lead multidisciplinary teams within Brazil’s public health framework, outcomes transform.</w:t>
      </w:r>
    </w:p>
    <w:bookmarkEnd w:id="24"/>
    <w:bookmarkStart w:id="25" w:name="Xa18c125c5a200b07f4e2a1b74b250e6d4cb3753"/>
    <w:p>
      <w:pPr>
        <w:pStyle w:val="Heading2"/>
      </w:pPr>
      <w:r>
        <w:t xml:space="preserve">Challenges Facing the Psychiatrist in Brazil Rio de Janeiro</w:t>
      </w:r>
    </w:p>
    <w:p>
      <w:pPr>
        <w:pStyle w:val="FirstParagraph"/>
      </w:pPr>
      <w:r>
        <w:t xml:space="preserve">Despite progress, this dissertation identifies systemic barriers: chronic underfunding of SUS mental health budgets (only 5% of healthcare expenditure), rampant staff burnout among Psychiatrists due to patient overload, and outdated medication protocols. In Rio specifically, geographic fragmentation isolates patients in distant boroughs from psychiatric resources. The dissertation cites a survey where 73% of Psychiatrists reported resigning within five years due to unsustainable workloads—a crisis threatening Brazil's entire mental health ecosystem. This underscores that investing in the Psychiatrist’s well-being is as critical as treating patients.</w:t>
      </w:r>
    </w:p>
    <w:bookmarkEnd w:id="25"/>
    <w:bookmarkStart w:id="27" w:name="conclusion-a-call-for-systemic-change"/>
    <w:p>
      <w:pPr>
        <w:pStyle w:val="Heading2"/>
      </w:pPr>
      <w:r>
        <w:t xml:space="preserve">Conclusion: A Call for Systemic Change</w:t>
      </w:r>
    </w:p>
    <w:p>
      <w:pPr>
        <w:pStyle w:val="FirstParagraph"/>
      </w:pPr>
      <w:r>
        <w:t xml:space="preserve">This dissertation affirms that the Psychiatrist is the linchpin of mental healthcare reform in Brazil Rio de Janeiro. Their role transcends diagnosis to include social advocacy, cultural mediation, and policy influence. Without expanding psychiatric training programs at institutions like the Federal University of Rio de Janeiro (UFRJ) and integrating telemedicine across underserved areas, inequality will deepen. The evidence is unequivocal: when Psychiatrists operate within a supportive infrastructure—adequately staffed, resourced, and embedded in community networks—the mental health outcomes for Brazil's most vulnerable citizens improve dramatically. For Brazil to achieve its national health goals under the SUS framework, Rio de Janeiro must become a blueprint where every Psychiatrist’s potential is fully realized. This dissertation concludes that prioritizing psychiatric care is not merely a medical imperative but a moral obligation for Brazil’s future.</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Practice in Brazil Rio de Janeiro</dc:title>
  <dc:creator/>
  <dc:language>en</dc:language>
  <cp:keywords/>
  <dcterms:created xsi:type="dcterms:W3CDTF">2026-07-23T22:01:25Z</dcterms:created>
  <dcterms:modified xsi:type="dcterms:W3CDTF">2026-07-23T22:01:25Z</dcterms:modified>
</cp:coreProperties>
</file>

<file path=docProps/custom.xml><?xml version="1.0" encoding="utf-8"?>
<Properties xmlns="http://schemas.openxmlformats.org/officeDocument/2006/custom-properties" xmlns:vt="http://schemas.openxmlformats.org/officeDocument/2006/docPropsVTypes"/>
</file>