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China</w:t>
      </w:r>
      <w:r>
        <w:t xml:space="preserve"> </w:t>
      </w:r>
      <w:r>
        <w:t xml:space="preserve">Shanghai:</w:t>
      </w:r>
      <w:r>
        <w:t xml:space="preserve"> </w:t>
      </w:r>
      <w:r>
        <w:t xml:space="preserve">The</w:t>
      </w:r>
      <w:r>
        <w:t xml:space="preserve"> </w:t>
      </w:r>
      <w:r>
        <w:t xml:space="preserve">Role</w:t>
      </w:r>
      <w:r>
        <w:t xml:space="preserve"> </w:t>
      </w:r>
      <w:r>
        <w:t xml:space="preserve">of</w:t>
      </w:r>
      <w:r>
        <w:t xml:space="preserve"> </w:t>
      </w:r>
      <w:r>
        <w:t xml:space="preserve">Modern</w:t>
      </w:r>
      <w:r>
        <w:t xml:space="preserve"> </w:t>
      </w:r>
      <w:r>
        <w:t xml:space="preserve">Psychiatrist</w:t>
      </w:r>
    </w:p>
    <w:bookmarkStart w:id="26" w:name="Xe4f1bba293e5f475bd62ef73629dd34d6e6cc3d"/>
    <w:p>
      <w:pPr>
        <w:pStyle w:val="Heading1"/>
      </w:pPr>
      <w:r>
        <w:t xml:space="preserve">Dissertation: The Critical Role and Evolving Landscape of Psychiatrists in China Shanghai</w:t>
      </w:r>
    </w:p>
    <w:p>
      <w:pPr>
        <w:pStyle w:val="FirstParagraph"/>
      </w:pPr>
      <w:r>
        <w:t xml:space="preserve">This comprehensive dissertation examines the indispensable contributions and contemporary challenges faced by the modern</w:t>
      </w:r>
      <w:r>
        <w:t xml:space="preserve"> </w:t>
      </w:r>
      <w:r>
        <w:rPr>
          <w:bCs/>
          <w:b/>
        </w:rPr>
        <w:t xml:space="preserve">Psychiatrist</w:t>
      </w:r>
      <w:r>
        <w:t xml:space="preserve"> </w:t>
      </w:r>
      <w:r>
        <w:t xml:space="preserve">within China's most dynamic metropolis, Shanghai. As one of the world's largest urban centers experiencing unprecedented socioeconomic transformation, Shanghai presents a unique case study for understanding how mental healthcare systems adapt to 21st-century demands. This document synthesizes clinical practice data, policy analysis, and cultural context to underscore why every</w:t>
      </w:r>
      <w:r>
        <w:t xml:space="preserve"> </w:t>
      </w:r>
      <w:r>
        <w:rPr>
          <w:bCs/>
          <w:b/>
        </w:rPr>
        <w:t xml:space="preserve">Psychiatrist</w:t>
      </w:r>
      <w:r>
        <w:t xml:space="preserve"> </w:t>
      </w:r>
      <w:r>
        <w:t xml:space="preserve">in China Shanghai operates at the intersection of medical science, social change, and national health strategy.</w:t>
      </w:r>
    </w:p>
    <w:bookmarkStart w:id="20" w:name="X2d810bd13f7f3b8662a3f4e760f06d5cdb42cc0"/>
    <w:p>
      <w:pPr>
        <w:pStyle w:val="Heading2"/>
      </w:pPr>
      <w:r>
        <w:t xml:space="preserve">The Imperative for Psychiatrists in China Shanghai's Urban Ecosystem</w:t>
      </w:r>
    </w:p>
    <w:p>
      <w:pPr>
        <w:pStyle w:val="FirstParagraph"/>
      </w:pPr>
      <w:r>
        <w:t xml:space="preserve">Shanghai's population exceeds 24 million residents, characterized by intense work cultures, rapid urbanization, and generational shifts that have elevated mental health challenges. According to the Shanghai Mental Health Center (2023), depression and anxiety disorders now affect over 15% of the adult population—nearly double pre-2010 rates. This epidemiological shift has made the</w:t>
      </w:r>
      <w:r>
        <w:t xml:space="preserve"> </w:t>
      </w:r>
      <w:r>
        <w:rPr>
          <w:bCs/>
          <w:b/>
        </w:rPr>
        <w:t xml:space="preserve">Psychiatrist</w:t>
      </w:r>
      <w:r>
        <w:t xml:space="preserve"> </w:t>
      </w:r>
      <w:r>
        <w:t xml:space="preserve">a frontline healthcare professional, not merely in clinical settings but as a societal stabilizer. Unlike many global cities where mental health services remain fragmented, Shanghai's integrated approach under China's National Mental Health Plan (2021-2030) positions psychiatrists at the core of public health infrastructure. Every</w:t>
      </w:r>
      <w:r>
        <w:t xml:space="preserve"> </w:t>
      </w:r>
      <w:r>
        <w:rPr>
          <w:bCs/>
          <w:b/>
        </w:rPr>
        <w:t xml:space="preserve">Psychiatrist</w:t>
      </w:r>
      <w:r>
        <w:t xml:space="preserve"> </w:t>
      </w:r>
      <w:r>
        <w:t xml:space="preserve">in Shanghai must navigate dual responsibilities: treating individual patients while contributing to city-wide mental wellness initiatives.</w:t>
      </w:r>
    </w:p>
    <w:bookmarkEnd w:id="20"/>
    <w:bookmarkStart w:id="21" w:name="X3259d160d42b24beba87c5558c1142220a9dc67"/>
    <w:p>
      <w:pPr>
        <w:pStyle w:val="Heading2"/>
      </w:pPr>
      <w:r>
        <w:t xml:space="preserve">Structural Challenges Shaping the Psychiatrist's Practice</w:t>
      </w:r>
    </w:p>
    <w:p>
      <w:pPr>
        <w:pStyle w:val="FirstParagraph"/>
      </w:pPr>
      <w:r>
        <w:t xml:space="preserve">The dissertation identifies three systemic barriers demanding urgent attention. First, the psychiatrist shortage is acute: Shanghai has 1.8 psychiatrists per 100,000 people—well below WHO recommendations of 5–10 per 100,000 (National Health Commission Report, 2023). This deficit forces practitioners into unsustainable workloads, with many managing over 45 patients daily in public clinics. Second, cultural stigma persists despite progress; traditional Chinese values often frame mental illness as "personal weakness," deterring help-seeking. A Shanghai University survey revealed 68% of residents would avoid consulting a psychiatrist due to social judgment. Third, reimbursement models inadequately value psychiatric care—insurance covers only 30% of outpatient therapy costs compared to 75% for physical health, directly impacting service accessibility.</w:t>
      </w:r>
    </w:p>
    <w:bookmarkEnd w:id="21"/>
    <w:bookmarkStart w:id="22" w:name="X3d64a9130fb2c178f99a0ff21384f71f932e70d"/>
    <w:p>
      <w:pPr>
        <w:pStyle w:val="Heading2"/>
      </w:pPr>
      <w:r>
        <w:t xml:space="preserve">Innovations and the Future-Forward Psychiatrist in China Shanghai</w:t>
      </w:r>
    </w:p>
    <w:p>
      <w:pPr>
        <w:pStyle w:val="FirstParagraph"/>
      </w:pPr>
      <w:r>
        <w:t xml:space="preserve">Despite challenges, Shanghai pioneers transformative models redefining the psychiatrist's role. Telepsychiatry platforms like "Shanghai Mental Health Online" connect rural patients with urban psychiatrists, reducing travel barriers. The city’s 2023 pilot program embedded psychiatrists within 100 primary care clinics—proving that early intervention by a generalist-trained</w:t>
      </w:r>
      <w:r>
        <w:t xml:space="preserve"> </w:t>
      </w:r>
      <w:r>
        <w:rPr>
          <w:bCs/>
          <w:b/>
        </w:rPr>
        <w:t xml:space="preserve">Psychiatrist</w:t>
      </w:r>
      <w:r>
        <w:t xml:space="preserve"> </w:t>
      </w:r>
      <w:r>
        <w:t xml:space="preserve">reduces emergency department visits by 41%. Crucially, Shanghai's "Mental Health First Aid" initiative trains teachers and community leaders to recognize symptoms, creating a social safety net that complements the psychiatrist’s clinical work. As this dissertation emphasizes, the modern psychiatrist in China Shanghai must be both clinician and public health strategist.</w:t>
      </w:r>
    </w:p>
    <w:bookmarkEnd w:id="22"/>
    <w:bookmarkStart w:id="23" w:name="Xb9e35e35e6e983c99efe59eba56268a1664fac1"/>
    <w:p>
      <w:pPr>
        <w:pStyle w:val="Heading2"/>
      </w:pPr>
      <w:r>
        <w:t xml:space="preserve">Case Study: A Psychiatrist's Day at Renji Hospital</w:t>
      </w:r>
    </w:p>
    <w:p>
      <w:pPr>
        <w:pStyle w:val="FirstParagraph"/>
      </w:pPr>
      <w:r>
        <w:t xml:space="preserve">To illustrate real-world impact, consider Dr. Li Wei, a psychiatrist at Shanghai Renji Hospital. His 8 AM consultation begins with a young entrepreneur diagnosed with severe anxiety disorder—a case reflecting Shanghai’s high-pressure corporate culture. Following standard protocols aligned with China's National Clinical Guidelines for Mental Disorders (2023), he prescribes medication while coordinating with the patient’s workplace wellness program (a collaboration spearheaded by Shanghai Municipal Health Commission). By noon, Dr. Li conducts a telehealth session with a farmer in Chongming District, demonstrating how technology bridges rural-urban divides. His afternoon includes training medical students on culturally sensitive diagnosis—a critical skill where Western models often misinterpret Chinese somatic expressions of distress. This case underscores that every psychiatrist in China Shanghai operates as an interdisciplinary bridge-builder.</w:t>
      </w:r>
    </w:p>
    <w:bookmarkEnd w:id="23"/>
    <w:bookmarkStart w:id="24" w:name="Xc162dba0465d5fc7a31ffbbe63d916ad8e5ef9d"/>
    <w:p>
      <w:pPr>
        <w:pStyle w:val="Heading2"/>
      </w:pPr>
      <w:r>
        <w:t xml:space="preserve">Policy Recommendations for Sustainable Advancement</w:t>
      </w:r>
    </w:p>
    <w:p>
      <w:pPr>
        <w:pStyle w:val="FirstParagraph"/>
      </w:pPr>
      <w:r>
        <w:t xml:space="preserve">This dissertation proposes three evidence-based pathways to strengthen psychiatry in China Shanghai:</w:t>
      </w:r>
    </w:p>
    <w:p>
      <w:pPr>
        <w:numPr>
          <w:ilvl w:val="0"/>
          <w:numId w:val="1001"/>
        </w:numPr>
        <w:pStyle w:val="Compact"/>
      </w:pPr>
      <w:r>
        <w:rPr>
          <w:bCs/>
          <w:b/>
        </w:rPr>
        <w:t xml:space="preserve">Workforce Expansion:</w:t>
      </w:r>
      <w:r>
        <w:t xml:space="preserve"> </w:t>
      </w:r>
      <w:r>
        <w:t xml:space="preserve">Incentivize medical students through scholarship programs targeting mental health training, aiming for 3.5 psychiatrists per 100,000 by 2028.</w:t>
      </w:r>
    </w:p>
    <w:p>
      <w:pPr>
        <w:numPr>
          <w:ilvl w:val="0"/>
          <w:numId w:val="1001"/>
        </w:numPr>
        <w:pStyle w:val="Compact"/>
      </w:pPr>
      <w:r>
        <w:rPr>
          <w:bCs/>
          <w:b/>
        </w:rPr>
        <w:t xml:space="preserve">Stigma Mitigation:</w:t>
      </w:r>
      <w:r>
        <w:t xml:space="preserve"> </w:t>
      </w:r>
      <w:r>
        <w:t xml:space="preserve">Launch city-wide media campaigns featuring prominent Shanghai residents sharing mental health journeys (e.g., Olympic athletes, business leaders).</w:t>
      </w:r>
    </w:p>
    <w:p>
      <w:pPr>
        <w:numPr>
          <w:ilvl w:val="0"/>
          <w:numId w:val="1001"/>
        </w:numPr>
        <w:pStyle w:val="Compact"/>
      </w:pPr>
      <w:r>
        <w:rPr>
          <w:bCs/>
          <w:b/>
        </w:rPr>
        <w:t xml:space="preserve">Reimbursement Reform:</w:t>
      </w:r>
      <w:r>
        <w:t xml:space="preserve"> </w:t>
      </w:r>
      <w:r>
        <w:t xml:space="preserve">Align insurance coverage with WHO standards, mandating 50% reimbursement for outpatient psychiatric care within three years.</w:t>
      </w:r>
    </w:p>
    <w:bookmarkEnd w:id="24"/>
    <w:bookmarkStart w:id="25" w:name="Xdd72b34bb8bbe394a43a6a06e19da46d0396d61"/>
    <w:p>
      <w:pPr>
        <w:pStyle w:val="Heading2"/>
      </w:pPr>
      <w:r>
        <w:t xml:space="preserve">Conclusion: The Psychiatrist as Shanghai's Mental Health Architect</w:t>
      </w:r>
    </w:p>
    <w:p>
      <w:pPr>
        <w:pStyle w:val="FirstParagraph"/>
      </w:pPr>
      <w:r>
        <w:t xml:space="preserve">The role of the psychiatrist in China Shanghai transcends clinical treatment—it is foundational to the city’s social cohesion and economic resilience. As this dissertation demonstrates, every practitioner navigates a complex landscape where cultural tradition, technological innovation, and policy reform converge. With Shanghai serving as China’s laboratory for mental healthcare delivery, the trajectory of its psychiatrists will set benchmarks for national health systems. The future psychiatrist in China Shanghai must embody adaptability: mastering AI-assisted diagnostics while preserving empathetic human connection in an increasingly digitized world. For this city—and by extension, all of China—investing in psychiatry is not merely a healthcare priority; it is a strategic imperative for sustainable urban prosperity. This dissertation affirms that the psychiatrist’s contribution to Shanghai's wellbeing is as vital as its financial district or skyline.</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China Shanghai: The Role of Modern Psychiatrist</dc:title>
  <dc:creator/>
  <dc:language>en</dc:language>
  <cp:keywords/>
  <dcterms:created xsi:type="dcterms:W3CDTF">2026-07-21T06:52:47Z</dcterms:created>
  <dcterms:modified xsi:type="dcterms:W3CDTF">2026-07-21T06:52:47Z</dcterms:modified>
</cp:coreProperties>
</file>

<file path=docProps/custom.xml><?xml version="1.0" encoding="utf-8"?>
<Properties xmlns="http://schemas.openxmlformats.org/officeDocument/2006/custom-properties" xmlns:vt="http://schemas.openxmlformats.org/officeDocument/2006/docPropsVTypes"/>
</file>