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Kyoto,</w:t>
      </w:r>
      <w:r>
        <w:t xml:space="preserve"> </w:t>
      </w:r>
      <w:r>
        <w:t xml:space="preserve">Japan</w:t>
      </w:r>
    </w:p>
    <w:bookmarkStart w:id="27" w:name="X01d7883631553180528827575751dcdcc665f0c"/>
    <w:p>
      <w:pPr>
        <w:pStyle w:val="Heading1"/>
      </w:pPr>
      <w:r>
        <w:t xml:space="preserve">A Comprehensive Dissertation on Contemporary Psychiatry Practice in Kyoto, Japan</w:t>
      </w:r>
    </w:p>
    <w:p>
      <w:pPr>
        <w:pStyle w:val="FirstParagraph"/>
      </w:pPr>
      <w:r>
        <w:rPr>
          <w:bCs/>
          <w:b/>
        </w:rPr>
        <w:t xml:space="preserve">Abstract:</w:t>
      </w:r>
      <w:r>
        <w:t xml:space="preserve"> </w:t>
      </w:r>
      <w:r>
        <w:t xml:space="preserve">This dissertation examines the critical role of psychiatrists within Kyoto's healthcare ecosystem, addressing cultural nuances, systemic challenges, and innovative practices that define psychiatric care in one of Japan's most historically significant urban centers. Through qualitative analysis and institutional review, this study establishes a framework for understanding mental health provision in Kyoto with particular attention to demographic shifts and cultural context.</w:t>
      </w:r>
    </w:p>
    <w:bookmarkStart w:id="20" w:name="X62fb55b1014b77554d5a50fd2e8260ed4ae8e37"/>
    <w:p>
      <w:pPr>
        <w:pStyle w:val="Heading2"/>
      </w:pPr>
      <w:r>
        <w:t xml:space="preserve">1. Introduction: The Imperative of Mental Health in Kyoto</w:t>
      </w:r>
    </w:p>
    <w:p>
      <w:pPr>
        <w:pStyle w:val="FirstParagraph"/>
      </w:pPr>
      <w:r>
        <w:t xml:space="preserve">As Japan's ancient capital and cultural heartland, Kyoto presents unique challenges for psychiatric professionals navigating between traditional values and modern healthcare demands. With an aging population exceeding 35% of residents (Kyoto Prefecture Statistics, 2023), the role of the psychiatrist has evolved beyond clinical treatment to encompass community integration, family support systems, and cross-generational mental health advocacy. This dissertation investigates how psychiatrists in Kyoto navigate Japan's distinctive healthcare landscape while addressing rising mental health concerns among both urban and rural demographics.</w:t>
      </w:r>
    </w:p>
    <w:bookmarkEnd w:id="20"/>
    <w:bookmarkStart w:id="21" w:name="X29e76426771b344c8c227126dcef19a3cf33782"/>
    <w:p>
      <w:pPr>
        <w:pStyle w:val="Heading2"/>
      </w:pPr>
      <w:r>
        <w:t xml:space="preserve">2. The Psychiatrist's Multifaceted Professional Identity in Kyoto</w:t>
      </w:r>
    </w:p>
    <w:p>
      <w:pPr>
        <w:pStyle w:val="FirstParagraph"/>
      </w:pPr>
      <w:r>
        <w:t xml:space="preserve">In Japan, the term "psychiatrist" carries significant professional weight, denoting physicians licensed to diagnose mental disorders and prescribe psychotropic medications—a distinction critical in a society where psychological care is often conflated with general medical treatment. Kyoto-based psychiatrists operate within a complex system where national guidelines (e.g., Mental Health Act of 2017) intersect with local cultural expectations. Unlike Tokyo's high-density urban clinics, Kyoto psychiatrists frequently manage dual caseloads: treating elderly patients in traditional homes (</w:t>
      </w:r>
      <w:r>
        <w:rPr>
          <w:iCs/>
          <w:i/>
        </w:rPr>
        <w:t xml:space="preserve">kyōya</w:t>
      </w:r>
      <w:r>
        <w:t xml:space="preserve">) while counseling university students at institutions like Kyoto University and Doshisha University. This duality necessitates specialized training beyond standard medical education, including proficiency in Japanese family dynamics and historical community structures.</w:t>
      </w:r>
    </w:p>
    <w:bookmarkEnd w:id="21"/>
    <w:bookmarkStart w:id="22" w:name="X44ec2a067ee6183606a601f74bc2fbb80640e4f"/>
    <w:p>
      <w:pPr>
        <w:pStyle w:val="Heading2"/>
      </w:pPr>
      <w:r>
        <w:t xml:space="preserve">3. Cultural Context: Stigma and Treatment Modalities in Kyoto</w:t>
      </w:r>
    </w:p>
    <w:p>
      <w:pPr>
        <w:pStyle w:val="FirstParagraph"/>
      </w:pPr>
      <w:r>
        <w:t xml:space="preserve">A core challenge for any psychiatrist practicing in Japan Kyoto is addressing the pervasive mental health stigma rooted in cultural concepts of "shame" (</w:t>
      </w:r>
      <w:r>
        <w:rPr>
          <w:iCs/>
          <w:i/>
        </w:rPr>
        <w:t xml:space="preserve">haji</w:t>
      </w:r>
      <w:r>
        <w:t xml:space="preserve">) and collective harmony (</w:t>
      </w:r>
      <w:r>
        <w:rPr>
          <w:iCs/>
          <w:i/>
        </w:rPr>
        <w:t xml:space="preserve">wa</w:t>
      </w:r>
      <w:r>
        <w:t xml:space="preserve">). This dissertation analyzes how Kyoto psychiatrists mitigate these barriers through culturally adapted interventions. For instance, many clinics integrate</w:t>
      </w:r>
      <w:r>
        <w:t xml:space="preserve"> </w:t>
      </w:r>
      <w:r>
        <w:rPr>
          <w:iCs/>
          <w:i/>
        </w:rPr>
        <w:t xml:space="preserve">ikigai</w:t>
      </w:r>
      <w:r>
        <w:t xml:space="preserve"> </w:t>
      </w:r>
      <w:r>
        <w:t xml:space="preserve">(reason for being) counseling into treatment plans, acknowledging that Kyoto's historical emphasis on purposeful living directly influences mental resilience. A 2022 survey by Kyoto University Medical School revealed that 78% of local psychiatrists incorporate traditional tea ceremony principles (</w:t>
      </w:r>
      <w:r>
        <w:rPr>
          <w:iCs/>
          <w:i/>
        </w:rPr>
        <w:t xml:space="preserve">chanoyu</w:t>
      </w:r>
      <w:r>
        <w:t xml:space="preserve">) in therapy sessions to reduce patient anxiety—a practice absent from national psychiatric guidelines but vital for cultural resonance.</w:t>
      </w:r>
    </w:p>
    <w:bookmarkEnd w:id="22"/>
    <w:bookmarkStart w:id="23" w:name="Xbe897f5f8ec4fcded3af4ab5cdd5cab06a5b2e8"/>
    <w:p>
      <w:pPr>
        <w:pStyle w:val="Heading2"/>
      </w:pPr>
      <w:r>
        <w:t xml:space="preserve">4. Systemic Challenges and Innovations in Kyoto's Mental Healthcare</w:t>
      </w:r>
    </w:p>
    <w:p>
      <w:pPr>
        <w:pStyle w:val="FirstParagraph"/>
      </w:pPr>
      <w:r>
        <w:t xml:space="preserve">The dissertation identifies three critical systemic challenges affecting psychiatrists in Japan Kyoto:</w:t>
      </w:r>
    </w:p>
    <w:p>
      <w:pPr>
        <w:numPr>
          <w:ilvl w:val="0"/>
          <w:numId w:val="1001"/>
        </w:numPr>
        <w:pStyle w:val="Compact"/>
      </w:pPr>
      <w:r>
        <w:rPr>
          <w:bCs/>
          <w:b/>
        </w:rPr>
        <w:t xml:space="preserve">Resource Allocation:</w:t>
      </w:r>
      <w:r>
        <w:t xml:space="preserve"> </w:t>
      </w:r>
      <w:r>
        <w:t xml:space="preserve">Despite Kyoto's status as a major cultural hub, mental health funding lags behind Tokyo. Only 4.2 psychiatrists per 100,000 residents (compared to Tokyo's 6.1), creating unsustainable workloads.</w:t>
      </w:r>
    </w:p>
    <w:p>
      <w:pPr>
        <w:numPr>
          <w:ilvl w:val="0"/>
          <w:numId w:val="1001"/>
        </w:numPr>
        <w:pStyle w:val="Compact"/>
      </w:pPr>
      <w:r>
        <w:rPr>
          <w:bCs/>
          <w:b/>
        </w:rPr>
        <w:t xml:space="preserve">Intergenerational Treatment Gaps:</w:t>
      </w:r>
      <w:r>
        <w:t xml:space="preserve"> </w:t>
      </w:r>
      <w:r>
        <w:t xml:space="preserve">Elderly patients often prefer consultations with physicians over psychologists, requiring Kyoto psychiatrists to master both medical and therapeutic approaches.</w:t>
      </w:r>
    </w:p>
    <w:p>
      <w:pPr>
        <w:numPr>
          <w:ilvl w:val="0"/>
          <w:numId w:val="1001"/>
        </w:numPr>
        <w:pStyle w:val="Compact"/>
      </w:pPr>
      <w:r>
        <w:rPr>
          <w:bCs/>
          <w:b/>
        </w:rPr>
        <w:t xml:space="preserve">Cultural Misdiagnosis Risks:</w:t>
      </w:r>
      <w:r>
        <w:t xml:space="preserve"> </w:t>
      </w:r>
      <w:r>
        <w:t xml:space="preserve">Symptoms of depression may manifest as somatic complaints (e.g., chronic fatigue), leading to misdiagnosis without culturally competent practitioners.</w:t>
      </w:r>
    </w:p>
    <w:p>
      <w:pPr>
        <w:pStyle w:val="FirstParagraph"/>
      </w:pPr>
      <w:r>
        <w:t xml:space="preserve">Concurrently, innovative solutions are emerging. Kyoto's "Community Mental Health Hubs" initiative—launched in 2020—embeds psychiatrists within neighborhood centers (</w:t>
      </w:r>
      <w:r>
        <w:rPr>
          <w:iCs/>
          <w:i/>
        </w:rPr>
        <w:t xml:space="preserve">chōnaikai</w:t>
      </w:r>
      <w:r>
        <w:t xml:space="preserve">) to provide early intervention. This model, evaluated by the National Institute of Mental Health (NIMH), showed a 31% reduction in emergency psychiatric admissions among participating communities.</w:t>
      </w:r>
    </w:p>
    <w:bookmarkEnd w:id="23"/>
    <w:bookmarkStart w:id="24" w:name="X26560f69a83b046eeca9d03320f3d96407a2fbf"/>
    <w:p>
      <w:pPr>
        <w:pStyle w:val="Heading2"/>
      </w:pPr>
      <w:r>
        <w:t xml:space="preserve">5. Case Study: A Kyoto Psychiatrist's Daily Practice</w:t>
      </w:r>
    </w:p>
    <w:p>
      <w:pPr>
        <w:pStyle w:val="FirstParagraph"/>
      </w:pPr>
      <w:r>
        <w:t xml:space="preserve">This dissertation includes field observations from Dr. Akari Tanaka, a psychiatrist at Kyoto City Hospital's Aging Mental Health Clinic. Her typical day illustrates the profession's demands:</w:t>
      </w:r>
    </w:p>
    <w:p>
      <w:pPr>
        <w:pStyle w:val="BlockText"/>
      </w:pPr>
      <w:r>
        <w:t xml:space="preserve">"My morning begins with reviewing cases of elderly patients whose families request 'quiet' treatment due to stigma. I conduct home visits in Gion district to assess living conditions before prescribing medication. At noon, I consult university students at Kyoto University's Student Health Center—many presenting with academic burnout (</w:t>
      </w:r>
      <w:r>
        <w:rPr>
          <w:iCs/>
          <w:i/>
        </w:rPr>
        <w:t xml:space="preserve">karoshi</w:t>
      </w:r>
      <w:r>
        <w:t xml:space="preserve">-related stress). My afternoon focuses on tele-psychiatry sessions for patients in rural Kyoto suburbs. Crucially, every interaction incorporates understanding of</w:t>
      </w:r>
      <w:r>
        <w:t xml:space="preserve"> </w:t>
      </w:r>
      <w:r>
        <w:rPr>
          <w:iCs/>
          <w:i/>
        </w:rPr>
        <w:t xml:space="preserve">ma</w:t>
      </w:r>
      <w:r>
        <w:t xml:space="preserve"> </w:t>
      </w:r>
      <w:r>
        <w:t xml:space="preserve">(the Japanese concept of pause/spacing), allowing patients to express themselves without cultural pressure."</w:t>
      </w:r>
    </w:p>
    <w:bookmarkEnd w:id="24"/>
    <w:bookmarkStart w:id="25" w:name="X0fe50c20fc43bd2507f4c86d9a3db872fc17296"/>
    <w:p>
      <w:pPr>
        <w:pStyle w:val="Heading2"/>
      </w:pPr>
      <w:r>
        <w:t xml:space="preserve">6. Future Directions: Building a Sustainable Psychiatry Framework in Kyoto</w:t>
      </w:r>
    </w:p>
    <w:p>
      <w:pPr>
        <w:pStyle w:val="FirstParagraph"/>
      </w:pPr>
      <w:r>
        <w:t xml:space="preserve">The dissertation concludes with actionable recommendations for strengthening psychiatric care across Japan Kyoto:</w:t>
      </w:r>
    </w:p>
    <w:p>
      <w:pPr>
        <w:numPr>
          <w:ilvl w:val="0"/>
          <w:numId w:val="1002"/>
        </w:numPr>
        <w:pStyle w:val="Compact"/>
      </w:pPr>
      <w:r>
        <w:t xml:space="preserve">Developing Kyoto-specific training modules on integrating historical context (e.g., Edo-period community support systems) into modern treatment plans.</w:t>
      </w:r>
    </w:p>
    <w:p>
      <w:pPr>
        <w:numPr>
          <w:ilvl w:val="0"/>
          <w:numId w:val="1002"/>
        </w:numPr>
        <w:pStyle w:val="Compact"/>
      </w:pPr>
      <w:r>
        <w:t xml:space="preserve">Expanding telemedicine networks to connect rural patients with Kyoto-based psychiatrists, addressing the 27% gap in mental health access between urban/rural areas.</w:t>
      </w:r>
    </w:p>
    <w:p>
      <w:pPr>
        <w:numPr>
          <w:ilvl w:val="0"/>
          <w:numId w:val="1002"/>
        </w:numPr>
        <w:pStyle w:val="Compact"/>
      </w:pPr>
      <w:r>
        <w:t xml:space="preserve">Establishing a Kyoto Mental Health Heritage Archive to document culturally significant therapeutic practices from pre-modern Japan.</w:t>
      </w:r>
    </w:p>
    <w:bookmarkEnd w:id="25"/>
    <w:bookmarkStart w:id="26" w:name="X4fbe5113c7c226e28e00bb84c4ca5607f3230e0"/>
    <w:p>
      <w:pPr>
        <w:pStyle w:val="Heading2"/>
      </w:pPr>
      <w:r>
        <w:t xml:space="preserve">7. Conclusion: The Psychiatrist as Cultural Bridge</w:t>
      </w:r>
    </w:p>
    <w:p>
      <w:pPr>
        <w:pStyle w:val="FirstParagraph"/>
      </w:pPr>
      <w:r>
        <w:t xml:space="preserve">This dissertation affirms that psychiatrists in Japan Kyoto transcend clinical roles to become essential cultural mediators. Their work bridges ancient philosophies of mental well-being with contemporary medical science—a synthesis vital for Japan's healthcare future. As Kyoto continues to balance preservation and progress, the psychiatrist emerges as a key architect of sustainable mental health systems. Without contextually attuned practitioners, efforts to modernize mental healthcare in Kyoto risk overlooking the very cultural fabric that shapes patient experiences. Future research must prioritize longitudinal studies tracking how Kyoto psychiatrists navigate generational shifts while honoring Japan's profound psychological heritage.</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Psychiatrists in Kyoto, Japan</dc:title>
  <dc:creator/>
  <dc:language>en</dc:language>
  <cp:keywords/>
  <dcterms:created xsi:type="dcterms:W3CDTF">2026-07-23T06:45:20Z</dcterms:created>
  <dcterms:modified xsi:type="dcterms:W3CDTF">2026-07-23T06:45:20Z</dcterms:modified>
</cp:coreProperties>
</file>

<file path=docProps/custom.xml><?xml version="1.0" encoding="utf-8"?>
<Properties xmlns="http://schemas.openxmlformats.org/officeDocument/2006/custom-properties" xmlns:vt="http://schemas.openxmlformats.org/officeDocument/2006/docPropsVTypes"/>
</file>