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Myanmar</w:t>
      </w:r>
      <w:r>
        <w:t xml:space="preserve"> </w:t>
      </w:r>
      <w:r>
        <w:t xml:space="preserve">Yangon's</w:t>
      </w:r>
      <w:r>
        <w:t xml:space="preserve"> </w:t>
      </w:r>
      <w:r>
        <w:t xml:space="preserve">Mental</w:t>
      </w:r>
      <w:r>
        <w:t xml:space="preserve"> </w:t>
      </w:r>
      <w:r>
        <w:t xml:space="preserve">Health</w:t>
      </w:r>
      <w:r>
        <w:t xml:space="preserve"> </w:t>
      </w:r>
      <w:r>
        <w:t xml:space="preserve">Landscape</w:t>
      </w:r>
    </w:p>
    <w:bookmarkStart w:id="25" w:name="Xd41f0fb86b993e787b466fe2ca9366d14802c7a"/>
    <w:p>
      <w:pPr>
        <w:pStyle w:val="Heading1"/>
      </w:pPr>
      <w:r>
        <w:t xml:space="preserve">Dissertation: Addressing the Mental Health Imperative through Psychiatry in Myanmar Yangon</w:t>
      </w:r>
    </w:p>
    <w:p>
      <w:pPr>
        <w:pStyle w:val="FirstParagraph"/>
      </w:pPr>
      <w:r>
        <w:t xml:space="preserve">This Dissertation presents a comprehensive analysis of the urgent need for enhanced psychiatric services within the urban context of</w:t>
      </w:r>
      <w:r>
        <w:t xml:space="preserve"> </w:t>
      </w:r>
      <w:r>
        <w:rPr>
          <w:bCs/>
          <w:b/>
        </w:rPr>
        <w:t xml:space="preserve">Myanmar Yangon</w:t>
      </w:r>
      <w:r>
        <w:t xml:space="preserve">, focusing on the indispensable role of the qualified</w:t>
      </w:r>
      <w:r>
        <w:t xml:space="preserve"> </w:t>
      </w:r>
      <w:r>
        <w:rPr>
          <w:bCs/>
          <w:b/>
        </w:rPr>
        <w:t xml:space="preserve">Psychiatrist</w:t>
      </w:r>
      <w:r>
        <w:t xml:space="preserve">. As Yangon, Myanmar's largest city and economic hub, grapples with unprecedented urbanization, socio-economic pressures, and a legacy of conflict trauma, mental health has emerged as a critical public health challenge demanding immediate attention. The scarcity of specialized mental healthcare professionals, particularly</w:t>
      </w:r>
      <w:r>
        <w:t xml:space="preserve"> </w:t>
      </w:r>
      <w:r>
        <w:rPr>
          <w:bCs/>
          <w:b/>
        </w:rPr>
        <w:t xml:space="preserve">Psychiatrist</w:t>
      </w:r>
      <w:r>
        <w:t xml:space="preserve">s trained in culturally sensitive care within</w:t>
      </w:r>
      <w:r>
        <w:t xml:space="preserve"> </w:t>
      </w:r>
      <w:r>
        <w:rPr>
          <w:bCs/>
          <w:b/>
        </w:rPr>
        <w:t xml:space="preserve">Myanmar Yangon</w:t>
      </w:r>
      <w:r>
        <w:t xml:space="preserve">, represents a significant barrier to improving population wellbeing.</w:t>
      </w:r>
    </w:p>
    <w:bookmarkStart w:id="20" w:name="X7dd8855f5e812f9faeb3511c3654e89cdb1d30d"/>
    <w:p>
      <w:pPr>
        <w:pStyle w:val="Heading2"/>
      </w:pPr>
      <w:r>
        <w:t xml:space="preserve">The Mental Health Crisis in Urban Myanmar Yangon</w:t>
      </w:r>
    </w:p>
    <w:p>
      <w:pPr>
        <w:pStyle w:val="FirstParagraph"/>
      </w:pPr>
      <w:r>
        <w:t xml:space="preserve">Yangon, home to over 7 million residents, faces a severe mental health service gap. According to the World Health Organization (WHO), Myanmar has approximately 1 psychiatrist per 500,000 people – a stark contrast to the recommended ratio of 1:15,000 in low-income countries. This deficit is acutely felt in Yangon's densely populated neighborhoods and peri-urban settlements. The burden of mental illness, including depression, anxiety disorders, PTSD stemming from historical conflict and displacement, and substance use disorders, is immense yet largely untreated due to systemic underfunding and infrastructure limitations. This Dissertation underscores that the lack of accessible</w:t>
      </w:r>
      <w:r>
        <w:t xml:space="preserve"> </w:t>
      </w:r>
      <w:r>
        <w:rPr>
          <w:bCs/>
          <w:b/>
        </w:rPr>
        <w:t xml:space="preserve">Psychiatrist</w:t>
      </w:r>
      <w:r>
        <w:t xml:space="preserve"> </w:t>
      </w:r>
      <w:r>
        <w:t xml:space="preserve">services directly contributes to high rates of disability, reduced economic productivity, and increased human suffering across</w:t>
      </w:r>
      <w:r>
        <w:t xml:space="preserve"> </w:t>
      </w:r>
      <w:r>
        <w:rPr>
          <w:bCs/>
          <w:b/>
        </w:rPr>
        <w:t xml:space="preserve">Myanmar Yangon</w:t>
      </w:r>
      <w:r>
        <w:t xml:space="preserve">.</w:t>
      </w:r>
    </w:p>
    <w:bookmarkEnd w:id="20"/>
    <w:bookmarkStart w:id="21" w:name="X9aca1a6fa37559558ee0855c835594afc235a65"/>
    <w:p>
      <w:pPr>
        <w:pStyle w:val="Heading2"/>
      </w:pPr>
      <w:r>
        <w:t xml:space="preserve">Cultural Context and Barriers to Care in Myanmar Yangon</w:t>
      </w:r>
    </w:p>
    <w:p>
      <w:pPr>
        <w:pStyle w:val="FirstParagraph"/>
      </w:pPr>
      <w:r>
        <w:t xml:space="preserve">The effectiveness of mental healthcare delivery in</w:t>
      </w:r>
      <w:r>
        <w:t xml:space="preserve"> </w:t>
      </w:r>
      <w:r>
        <w:rPr>
          <w:bCs/>
          <w:b/>
        </w:rPr>
        <w:t xml:space="preserve">Myanmar Yangon</w:t>
      </w:r>
      <w:r>
        <w:t xml:space="preserve"> </w:t>
      </w:r>
      <w:r>
        <w:t xml:space="preserve">cannot be understood without acknowledging the deep-rooted cultural context. Traditional beliefs, rooted in Buddhist philosophy and animist practices, often shape how mental distress is perceived. Symptoms may be attributed to spiritual imbalance or past life karma rather than medical conditions, leading individuals to seek help from monks or traditional healers before considering formal psychiatric care. This presents a significant challenge for the</w:t>
      </w:r>
      <w:r>
        <w:t xml:space="preserve"> </w:t>
      </w:r>
      <w:r>
        <w:rPr>
          <w:bCs/>
          <w:b/>
        </w:rPr>
        <w:t xml:space="preserve">Psychiatrist</w:t>
      </w:r>
      <w:r>
        <w:t xml:space="preserve"> </w:t>
      </w:r>
      <w:r>
        <w:t xml:space="preserve">operating in Yangon; bridging this cultural gap requires not just clinical expertise but profound cultural humility and contextual understanding. Stigma surrounding mental illness remains pervasive, discouraging individuals from seeking help from a</w:t>
      </w:r>
      <w:r>
        <w:t xml:space="preserve"> </w:t>
      </w:r>
      <w:r>
        <w:rPr>
          <w:bCs/>
          <w:b/>
        </w:rPr>
        <w:t xml:space="preserve">Psychiatrist</w:t>
      </w:r>
      <w:r>
        <w:t xml:space="preserve"> </w:t>
      </w:r>
      <w:r>
        <w:t xml:space="preserve">in</w:t>
      </w:r>
      <w:r>
        <w:t xml:space="preserve"> </w:t>
      </w:r>
      <w:r>
        <w:rPr>
          <w:bCs/>
          <w:b/>
        </w:rPr>
        <w:t xml:space="preserve">Myanmar Yangon</w:t>
      </w:r>
      <w:r>
        <w:t xml:space="preserve">. A key finding of this Dissertation is that culturally adapted psychiatric interventions, developed *with* communities in Yangon rather than *for* them, are essential for engagement and effectiveness.</w:t>
      </w:r>
    </w:p>
    <w:bookmarkEnd w:id="21"/>
    <w:bookmarkStart w:id="22" w:name="Xf34914418a9b07435fcb5d28304528215f49a8b"/>
    <w:p>
      <w:pPr>
        <w:pStyle w:val="Heading2"/>
      </w:pPr>
      <w:r>
        <w:t xml:space="preserve">The Current State of Psychiatry Services in Myanmar Yangon: Gaps and Challenges</w:t>
      </w:r>
    </w:p>
    <w:p>
      <w:pPr>
        <w:pStyle w:val="FirstParagraph"/>
      </w:pPr>
      <w:r>
        <w:t xml:space="preserve">Psychiatric services in Yangon are concentrated almost exclusively within a handful of government hospitals (e.g., Shwe Pyi Thar Mental Hospital) and a limited number of private clinics, often located in central districts. This geographical concentration leaves vast swathes of the city's population, particularly in lower-income areas and informal settlements, with little to no access. The existing</w:t>
      </w:r>
      <w:r>
        <w:t xml:space="preserve"> </w:t>
      </w:r>
      <w:r>
        <w:rPr>
          <w:bCs/>
          <w:b/>
        </w:rPr>
        <w:t xml:space="preserve">Psychiatrist</w:t>
      </w:r>
      <w:r>
        <w:t xml:space="preserve"> </w:t>
      </w:r>
      <w:r>
        <w:t xml:space="preserve">workforce is further strained by heavy caseloads, inadequate support staff (including nurses and psychologists), outdated facilities, and limited training opportunities within Myanmar itself. This Dissertation identifies a critical vicious cycle: insufficient numbers of</w:t>
      </w:r>
      <w:r>
        <w:t xml:space="preserve"> </w:t>
      </w:r>
      <w:r>
        <w:rPr>
          <w:bCs/>
          <w:b/>
        </w:rPr>
        <w:t xml:space="preserve">Psychiatrist</w:t>
      </w:r>
      <w:r>
        <w:t xml:space="preserve">s deter medical students from specializing in psychiatry due to perceived low status and poor working conditions, perpetuating the shortage. Furthermore, mental health is chronically underfunded in Myanmar's national budget, directly impacting the capacity to train and retain psychiatrists in Yangon.</w:t>
      </w:r>
    </w:p>
    <w:bookmarkEnd w:id="22"/>
    <w:bookmarkStart w:id="23" w:name="Xa7a77f2f48590acf9e487831d7882458fe56c1f"/>
    <w:p>
      <w:pPr>
        <w:pStyle w:val="Heading2"/>
      </w:pPr>
      <w:r>
        <w:t xml:space="preserve">Recommendations for Strengthening Psychiatry in Myanmar Yangon</w:t>
      </w:r>
    </w:p>
    <w:p>
      <w:pPr>
        <w:pStyle w:val="FirstParagraph"/>
      </w:pPr>
      <w:r>
        <w:t xml:space="preserve">This Dissertation proposes a multi-faceted strategy to address the psychiatrist deficit and improve mental health outcomes across</w:t>
      </w:r>
      <w:r>
        <w:t xml:space="preserve"> </w:t>
      </w:r>
      <w:r>
        <w:rPr>
          <w:bCs/>
          <w:b/>
        </w:rPr>
        <w:t xml:space="preserve">Myanmar Yangon</w:t>
      </w:r>
      <w:r>
        <w:t xml:space="preserve">:</w:t>
      </w:r>
    </w:p>
    <w:p>
      <w:pPr>
        <w:numPr>
          <w:ilvl w:val="0"/>
          <w:numId w:val="1001"/>
        </w:numPr>
        <w:pStyle w:val="Compact"/>
      </w:pPr>
      <w:r>
        <w:rPr>
          <w:bCs/>
          <w:b/>
        </w:rPr>
        <w:t xml:space="preserve">Integration into Primary Care:</w:t>
      </w:r>
      <w:r>
        <w:t xml:space="preserve"> </w:t>
      </w:r>
      <w:r>
        <w:t xml:space="preserve">Train primary care physicians and community health workers in Yangon on basic mental health screening, management of common conditions (like depression), and effective referral pathways to the limited number of available Psychiatrists. This leverages existing infrastructure.</w:t>
      </w:r>
    </w:p>
    <w:p>
      <w:pPr>
        <w:numPr>
          <w:ilvl w:val="0"/>
          <w:numId w:val="1001"/>
        </w:numPr>
        <w:pStyle w:val="Compact"/>
      </w:pPr>
      <w:r>
        <w:rPr>
          <w:bCs/>
          <w:b/>
        </w:rPr>
        <w:t xml:space="preserve">University-Based Training Expansion:</w:t>
      </w:r>
      <w:r>
        <w:t xml:space="preserve"> </w:t>
      </w:r>
      <w:r>
        <w:t xml:space="preserve">Collaborate with institutions like the University of Medicine 1, Yangon, to significantly expand psychiatry residency programs and incorporate mandatory cultural competency training focused on</w:t>
      </w:r>
      <w:r>
        <w:t xml:space="preserve"> </w:t>
      </w:r>
      <w:r>
        <w:rPr>
          <w:bCs/>
          <w:b/>
        </w:rPr>
        <w:t xml:space="preserve">Myanmar Yangon</w:t>
      </w:r>
      <w:r>
        <w:t xml:space="preserve">'s diverse population.</w:t>
      </w:r>
    </w:p>
    <w:p>
      <w:pPr>
        <w:numPr>
          <w:ilvl w:val="0"/>
          <w:numId w:val="1001"/>
        </w:numPr>
        <w:pStyle w:val="Compact"/>
      </w:pPr>
      <w:r>
        <w:rPr>
          <w:bCs/>
          <w:b/>
        </w:rPr>
        <w:t xml:space="preserve">Culturally Adapted Models:</w:t>
      </w:r>
      <w:r>
        <w:t xml:space="preserve"> </w:t>
      </w:r>
      <w:r>
        <w:t xml:space="preserve">Develop and implement mental health interventions co-created with community leaders in Yangon that respectfully integrate Buddhist principles and local understandings of wellness, making the role of the Psychiatrist more acceptable within the cultural framework.</w:t>
      </w:r>
    </w:p>
    <w:p>
      <w:pPr>
        <w:numPr>
          <w:ilvl w:val="0"/>
          <w:numId w:val="1001"/>
        </w:numPr>
        <w:pStyle w:val="Compact"/>
      </w:pPr>
      <w:r>
        <w:rPr>
          <w:bCs/>
          <w:b/>
        </w:rPr>
        <w:t xml:space="preserve">Telepsychiatry Pilot Programs:</w:t>
      </w:r>
      <w:r>
        <w:t xml:space="preserve"> </w:t>
      </w:r>
      <w:r>
        <w:t xml:space="preserve">Utilize technology to connect remote communities in Yangon's outskirts with central specialists, alleviating pressure on urban centers while expanding access. This requires investment in digital infrastructure and training for local health workers.</w:t>
      </w:r>
    </w:p>
    <w:p>
      <w:pPr>
        <w:numPr>
          <w:ilvl w:val="0"/>
          <w:numId w:val="1001"/>
        </w:numPr>
        <w:pStyle w:val="Compact"/>
      </w:pPr>
      <w:r>
        <w:rPr>
          <w:bCs/>
          <w:b/>
        </w:rPr>
        <w:t xml:space="preserve">National Policy Advocacy:</w:t>
      </w:r>
      <w:r>
        <w:t xml:space="preserve"> </w:t>
      </w:r>
      <w:r>
        <w:t xml:space="preserve">Advocate strongly within Myanmar's Ministry of Health for mental health to be prioritized in national budgets and policies, specifically targeting the recruitment, retention (including competitive salaries), and professional development of Psychiatrists across Yangon and other key cities.</w:t>
      </w:r>
    </w:p>
    <w:bookmarkEnd w:id="23"/>
    <w:bookmarkStart w:id="24" w:name="conclusion-the-imperative-for-action"/>
    <w:p>
      <w:pPr>
        <w:pStyle w:val="Heading2"/>
      </w:pPr>
      <w:r>
        <w:t xml:space="preserve">Conclusion: The Imperative for Action</w:t>
      </w:r>
    </w:p>
    <w:p>
      <w:pPr>
        <w:pStyle w:val="FirstParagraph"/>
      </w:pPr>
      <w:r>
        <w:t xml:space="preserve">This Dissertation unequivocally demonstrates that the well-being of millions in</w:t>
      </w:r>
      <w:r>
        <w:t xml:space="preserve"> </w:t>
      </w:r>
      <w:r>
        <w:rPr>
          <w:bCs/>
          <w:b/>
        </w:rPr>
        <w:t xml:space="preserve">Myanmar Yangon</w:t>
      </w:r>
      <w:r>
        <w:t xml:space="preserve"> </w:t>
      </w:r>
      <w:r>
        <w:t xml:space="preserve">hinges on a robust, accessible, and culturally resonant psychiatric service system. The role of the qualified Psychiatrist is not merely clinical; it is foundational to building a healthier, more resilient urban society in Yangon. Overcoming the current crisis demands sustained political will, strategic investment in training and infrastructure within</w:t>
      </w:r>
      <w:r>
        <w:t xml:space="preserve"> </w:t>
      </w:r>
      <w:r>
        <w:rPr>
          <w:bCs/>
          <w:b/>
        </w:rPr>
        <w:t xml:space="preserve">Myanmar Yangon</w:t>
      </w:r>
      <w:r>
        <w:t xml:space="preserve">, and a deep commitment to understanding and respecting local cultural contexts. Investing in the psychiatrist workforce is not an expense but a critical public health imperative with far-reaching economic, social, and human dividends for the future of Yangon. The path forward requires action now – from policymakers in Naypyidaw to practitioners on the ground in Yangon – to ensure that every individual suffering from mental illness has access to compassionate, effective care led by a skilled Psychiatrist within their community. The time for meaningful change is upon us, and the focus must remain squarely on</w:t>
      </w:r>
      <w:r>
        <w:t xml:space="preserve"> </w:t>
      </w:r>
      <w:r>
        <w:rPr>
          <w:bCs/>
          <w:b/>
        </w:rPr>
        <w:t xml:space="preserve">Myanmar Yangon</w:t>
      </w:r>
      <w:r>
        <w:t xml:space="preserve">.</w:t>
      </w:r>
    </w:p>
    <w:p>
      <w:pPr>
        <w:pStyle w:val="BodyText"/>
      </w:pPr>
      <w:r>
        <w:rPr>
          <w:iCs/>
          <w:i/>
        </w:rPr>
        <w:t xml:space="preserve">This Dissertation serves as a call to action and a roadmap for transforming mental healthcare access in one of Southeast Asia's most dynamic yet underserved urban centers.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Psychiatrists in Myanmar Yangon's Mental Health Landscape</dc:title>
  <dc:creator/>
  <dc:language>en</dc:language>
  <cp:keywords/>
  <dcterms:created xsi:type="dcterms:W3CDTF">2026-07-17T21:47:20Z</dcterms:created>
  <dcterms:modified xsi:type="dcterms:W3CDTF">2026-07-17T21:47:20Z</dcterms:modified>
</cp:coreProperties>
</file>

<file path=docProps/custom.xml><?xml version="1.0" encoding="utf-8"?>
<Properties xmlns="http://schemas.openxmlformats.org/officeDocument/2006/custom-properties" xmlns:vt="http://schemas.openxmlformats.org/officeDocument/2006/docPropsVTypes"/>
</file>