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Services</w:t>
      </w:r>
      <w:r>
        <w:t xml:space="preserve"> </w:t>
      </w:r>
      <w:r>
        <w:t xml:space="preserve">in</w:t>
      </w:r>
      <w:r>
        <w:t xml:space="preserve"> </w:t>
      </w:r>
      <w:r>
        <w:t xml:space="preserve">Pakistan</w:t>
      </w:r>
      <w:r>
        <w:t xml:space="preserve"> </w:t>
      </w:r>
      <w:r>
        <w:t xml:space="preserve">Karachi:</w:t>
      </w:r>
      <w:r>
        <w:t xml:space="preserve"> </w:t>
      </w:r>
      <w:r>
        <w:t xml:space="preserve">Addressing</w:t>
      </w:r>
      <w:r>
        <w:t xml:space="preserve"> </w:t>
      </w:r>
      <w:r>
        <w:t xml:space="preserve">Mental</w:t>
      </w:r>
      <w:r>
        <w:t xml:space="preserve"> </w:t>
      </w:r>
      <w:r>
        <w:t xml:space="preserve">Health</w:t>
      </w:r>
      <w:r>
        <w:t xml:space="preserve"> </w:t>
      </w:r>
      <w:r>
        <w:t xml:space="preserve">Crises</w:t>
      </w:r>
    </w:p>
    <w:bookmarkStart w:id="26" w:name="Xbce235380926bbe7ec0d8092a9af30ed03d6bb0"/>
    <w:p>
      <w:pPr>
        <w:pStyle w:val="Heading1"/>
      </w:pPr>
      <w:r>
        <w:t xml:space="preserve">Dissertation: The Critical Role and Challenges of the Psychiatrist in Addressing Mental Health Needs within Pakistan Karachi</w:t>
      </w:r>
    </w:p>
    <w:p>
      <w:pPr>
        <w:pStyle w:val="FirstParagraph"/>
      </w:pPr>
      <w:r>
        <w:rPr>
          <w:bCs/>
          <w:b/>
        </w:rPr>
        <w:t xml:space="preserve">Abstract:</w:t>
      </w:r>
      <w:r>
        <w:t xml:space="preserve"> </w:t>
      </w:r>
      <w:r>
        <w:t xml:space="preserve">This dissertation examines the indispensable role of the Psychiatrist within the complex healthcare ecosystem of Karachi, Pakistan. Focusing on a city grappling with unprecedented urbanization, socio-economic disparities, and cultural stigmas surrounding mental health, this study analyzes the acute shortage of qualified psychiatrists, their distribution challenges across Karachi's diverse districts, and the resultant burden on public health infrastructure. It argues that strengthening psychiatric services in Karachi is not merely a medical necessity but a fundamental requirement for sustainable development in Pakistan.</w:t>
      </w:r>
    </w:p>
    <w:bookmarkStart w:id="20" w:name="X806f1399fb284fbad98d2fb1ea63ee9fa8f0b8a"/>
    <w:p>
      <w:pPr>
        <w:pStyle w:val="Heading2"/>
      </w:pPr>
      <w:r>
        <w:t xml:space="preserve">Introduction: The Mental Health Imperative in Pakistan Karachi</w:t>
      </w:r>
    </w:p>
    <w:p>
      <w:pPr>
        <w:pStyle w:val="FirstParagraph"/>
      </w:pPr>
      <w:r>
        <w:t xml:space="preserve">Karachi, as the largest city and economic hub of</w:t>
      </w:r>
      <w:r>
        <w:t xml:space="preserve"> </w:t>
      </w:r>
      <w:r>
        <w:rPr>
          <w:bCs/>
          <w:b/>
        </w:rPr>
        <w:t xml:space="preserve">Pakistan Karachi</w:t>
      </w:r>
      <w:r>
        <w:t xml:space="preserve">, faces a silent epidemic. With over 20 million inhabitants, it experiences immense stressors – rapid urbanization, poverty pockets, crime rates, environmental pollution, and complex socio-political dynamics. These factors significantly contribute to high levels of anxiety, depression, trauma-related disorders, and substance abuse. However, the mental health infrastructure remains severely underdeveloped. The role of the</w:t>
      </w:r>
      <w:r>
        <w:t xml:space="preserve"> </w:t>
      </w:r>
      <w:r>
        <w:rPr>
          <w:bCs/>
          <w:b/>
        </w:rPr>
        <w:t xml:space="preserve">Psychiatrist</w:t>
      </w:r>
      <w:r>
        <w:t xml:space="preserve"> </w:t>
      </w:r>
      <w:r>
        <w:t xml:space="preserve">is pivotal yet critically underserved in this context. This dissertation delves into the specific challenges confronting</w:t>
      </w:r>
      <w:r>
        <w:t xml:space="preserve"> </w:t>
      </w:r>
      <w:r>
        <w:rPr>
          <w:bCs/>
          <w:b/>
        </w:rPr>
        <w:t xml:space="preserve">Psychiatrist</w:t>
      </w:r>
      <w:r>
        <w:t xml:space="preserve">s operating within Karachi's unique environment and proposes targeted interventions for a more effective mental health service delivery model.</w:t>
      </w:r>
    </w:p>
    <w:bookmarkEnd w:id="20"/>
    <w:bookmarkStart w:id="21" w:name="X23faddbfca113daf388ae203e1846827558349b"/>
    <w:p>
      <w:pPr>
        <w:pStyle w:val="Heading2"/>
      </w:pPr>
      <w:r>
        <w:t xml:space="preserve">The Alarming Shortage of Psychiatrists in Karachi, Pakistan</w:t>
      </w:r>
    </w:p>
    <w:p>
      <w:pPr>
        <w:pStyle w:val="FirstParagraph"/>
      </w:pPr>
      <w:r>
        <w:t xml:space="preserve">A stark reality confronts anyone seeking psychiatric care in</w:t>
      </w:r>
      <w:r>
        <w:t xml:space="preserve"> </w:t>
      </w:r>
      <w:r>
        <w:rPr>
          <w:bCs/>
          <w:b/>
        </w:rPr>
        <w:t xml:space="preserve">Pakistan Karachi</w:t>
      </w:r>
      <w:r>
        <w:t xml:space="preserve">. The ratio of psychiatrists to the population is alarmingly low, estimated at less than 1 per 100,000 people nationally. In</w:t>
      </w:r>
      <w:r>
        <w:t xml:space="preserve"> </w:t>
      </w:r>
      <w:r>
        <w:rPr>
          <w:bCs/>
          <w:b/>
        </w:rPr>
        <w:t xml:space="preserve">Pakistan Karachi</w:t>
      </w:r>
      <w:r>
        <w:t xml:space="preserve">, while a concentration of specialists exists compared to rural areas, it remains grossly insufficient for the massive urban population. According to recent data from the Pakistan Psychiatric Association (PPA), there are fewer than 350 registered psychiatrists in all of Pakistan, with only a fraction practicing full-time within Karachi itself. This severe shortage manifests as overcrowded public hospitals (like Jinnah Postgraduate Medical Centre and Civil Hospital), excessively long waiting times for private consultations, and limited access for the poor who rely on underfunded government facilities. The scarcity directly hinders the ability of the</w:t>
      </w:r>
      <w:r>
        <w:t xml:space="preserve"> </w:t>
      </w:r>
      <w:r>
        <w:rPr>
          <w:bCs/>
          <w:b/>
        </w:rPr>
        <w:t xml:space="preserve">Psychiatrist</w:t>
      </w:r>
      <w:r>
        <w:t xml:space="preserve"> </w:t>
      </w:r>
      <w:r>
        <w:t xml:space="preserve">to provide timely, effective care across Karachi's diverse demographics.</w:t>
      </w:r>
    </w:p>
    <w:bookmarkEnd w:id="21"/>
    <w:bookmarkStart w:id="22" w:name="X0ed7f3146fb898fd7e5fc36b87e0135a814cddb"/>
    <w:p>
      <w:pPr>
        <w:pStyle w:val="Heading2"/>
      </w:pPr>
      <w:r>
        <w:t xml:space="preserve">Cultural Stigma and Barriers to Psychiatric Care in Karachi</w:t>
      </w:r>
    </w:p>
    <w:p>
      <w:pPr>
        <w:pStyle w:val="FirstParagraph"/>
      </w:pPr>
      <w:r>
        <w:t xml:space="preserve">Beyond mere numbers, profound cultural stigma surrounding mental illness acts as a massive barrier within the fabric of</w:t>
      </w:r>
      <w:r>
        <w:t xml:space="preserve"> </w:t>
      </w:r>
      <w:r>
        <w:rPr>
          <w:bCs/>
          <w:b/>
        </w:rPr>
        <w:t xml:space="preserve">Pakistan Karachi</w:t>
      </w:r>
      <w:r>
        <w:t xml:space="preserve"> </w:t>
      </w:r>
      <w:r>
        <w:t xml:space="preserve">society. Mental health issues are often misunderstood as personal weakness, spiritual affliction, or a family disgrace. This leads many individuals and families to seek help from religious leaders (Pirs/Imams) or traditional healers (Hakims) before considering a medical professional, frequently delaying critical intervention. The</w:t>
      </w:r>
      <w:r>
        <w:t xml:space="preserve"> </w:t>
      </w:r>
      <w:r>
        <w:rPr>
          <w:bCs/>
          <w:b/>
        </w:rPr>
        <w:t xml:space="preserve">Psychiatrist</w:t>
      </w:r>
      <w:r>
        <w:t xml:space="preserve"> </w:t>
      </w:r>
      <w:r>
        <w:t xml:space="preserve">in</w:t>
      </w:r>
      <w:r>
        <w:t xml:space="preserve"> </w:t>
      </w:r>
      <w:r>
        <w:rPr>
          <w:bCs/>
          <w:b/>
        </w:rPr>
        <w:t xml:space="preserve">Pakistan Karachi</w:t>
      </w:r>
      <w:r>
        <w:t xml:space="preserve"> </w:t>
      </w:r>
      <w:r>
        <w:t xml:space="preserve">must navigate this complex cultural landscape. They often spend significant time not just diagnosing and treating, but also educating families, destigmatizing conditions within communities, and building trust – tasks that are essential yet time-consuming and often underappreciated within the formal healthcare system. This cultural barrier significantly reduces the utilization of available psychiatric services across Karachi.</w:t>
      </w:r>
    </w:p>
    <w:bookmarkEnd w:id="22"/>
    <w:bookmarkStart w:id="23" w:name="Xe3e54e6be79abfca2aed8e589e89e4999fad155"/>
    <w:p>
      <w:pPr>
        <w:pStyle w:val="Heading2"/>
      </w:pPr>
      <w:r>
        <w:t xml:space="preserve">Urban Stressors: The Unseen Driver of Demand in Karachi</w:t>
      </w:r>
    </w:p>
    <w:p>
      <w:pPr>
        <w:pStyle w:val="FirstParagraph"/>
      </w:pPr>
      <w:r>
        <w:t xml:space="preserve">The relentless pace and specific stressors of life in</w:t>
      </w:r>
      <w:r>
        <w:t xml:space="preserve"> </w:t>
      </w:r>
      <w:r>
        <w:rPr>
          <w:bCs/>
          <w:b/>
        </w:rPr>
        <w:t xml:space="preserve">Pakistan Karachi</w:t>
      </w:r>
      <w:r>
        <w:t xml:space="preserve"> </w:t>
      </w:r>
      <w:r>
        <w:t xml:space="preserve">are major drivers of mental health demand. Chronic traffic congestion, air pollution, unsafe neighborhoods, economic insecurity for a large portion of the population (including informal workers), frequent power outages (load-shedding), and the psychological toll of crime contribute significantly to anxiety disorders and depression. The</w:t>
      </w:r>
      <w:r>
        <w:t xml:space="preserve"> </w:t>
      </w:r>
      <w:r>
        <w:rPr>
          <w:bCs/>
          <w:b/>
        </w:rPr>
        <w:t xml:space="preserve">Psychiatrist</w:t>
      </w:r>
      <w:r>
        <w:t xml:space="preserve"> </w:t>
      </w:r>
      <w:r>
        <w:t xml:space="preserve">in Karachi is increasingly confronted with cases directly linked to these urban realities. Furthermore, displacement due to conflict or natural disasters, a significant issue affecting parts of Pakistan, often results in large influxes of vulnerable populations requiring specialized psychiatric support within Karachi's existing strained system. Addressing the mental health consequences of Karachi's urban environment is inseparable from the work of the</w:t>
      </w:r>
      <w:r>
        <w:t xml:space="preserve"> </w:t>
      </w:r>
      <w:r>
        <w:rPr>
          <w:bCs/>
          <w:b/>
        </w:rPr>
        <w:t xml:space="preserve">Psychiatrist</w:t>
      </w:r>
      <w:r>
        <w:t xml:space="preserve">.</w:t>
      </w:r>
    </w:p>
    <w:bookmarkEnd w:id="23"/>
    <w:bookmarkStart w:id="24" w:name="X97025b9da858ec4242af37730c65d7ae60b5fef"/>
    <w:p>
      <w:pPr>
        <w:pStyle w:val="Heading2"/>
      </w:pPr>
      <w:r>
        <w:t xml:space="preserve">Recommendations for Strengthening Psychiatric Services in Karachi, Pakistan</w:t>
      </w:r>
    </w:p>
    <w:p>
      <w:pPr>
        <w:pStyle w:val="FirstParagraph"/>
      </w:pPr>
      <w:r>
        <w:t xml:space="preserve">This dissertation proposes actionable steps to bolster psychiatric capacity within</w:t>
      </w:r>
      <w:r>
        <w:t xml:space="preserve"> </w:t>
      </w:r>
      <w:r>
        <w:rPr>
          <w:bCs/>
          <w:b/>
        </w:rPr>
        <w:t xml:space="preserve">Pakistan Karachi</w:t>
      </w:r>
      <w:r>
        <w:t xml:space="preserve">. Key recommendations include:</w:t>
      </w:r>
    </w:p>
    <w:p>
      <w:pPr>
        <w:numPr>
          <w:ilvl w:val="0"/>
          <w:numId w:val="1001"/>
        </w:numPr>
        <w:pStyle w:val="Compact"/>
      </w:pPr>
      <w:r>
        <w:rPr>
          <w:iCs/>
          <w:i/>
        </w:rPr>
        <w:t xml:space="preserve">Medical Education Reform:</w:t>
      </w:r>
      <w:r>
        <w:t xml:space="preserve"> </w:t>
      </w:r>
      <w:r>
        <w:t xml:space="preserve">Increase the number of seats in psychiatry residency programs specifically at Karachi-based medical universities (like Aga Khan University, Dow University) and incentivize graduates to serve in public sector facilities.</w:t>
      </w:r>
    </w:p>
    <w:p>
      <w:pPr>
        <w:numPr>
          <w:ilvl w:val="0"/>
          <w:numId w:val="1001"/>
        </w:numPr>
        <w:pStyle w:val="Compact"/>
      </w:pPr>
      <w:r>
        <w:rPr>
          <w:iCs/>
          <w:i/>
        </w:rPr>
        <w:t xml:space="preserve">Task-Shifting &amp; Community Integration:</w:t>
      </w:r>
      <w:r>
        <w:t xml:space="preserve"> </w:t>
      </w:r>
      <w:r>
        <w:t xml:space="preserve">Train primary care physicians and nurses within Karachi's vast network of basic health units (BHUs) in mental health first aid and common disorder management, with clear referral pathways to the</w:t>
      </w:r>
      <w:r>
        <w:t xml:space="preserve"> </w:t>
      </w:r>
      <w:r>
        <w:rPr>
          <w:bCs/>
          <w:b/>
        </w:rPr>
        <w:t xml:space="preserve">Psychiatrist</w:t>
      </w:r>
      <w:r>
        <w:t xml:space="preserve">.</w:t>
      </w:r>
    </w:p>
    <w:p>
      <w:pPr>
        <w:numPr>
          <w:ilvl w:val="0"/>
          <w:numId w:val="1001"/>
        </w:numPr>
        <w:pStyle w:val="Compact"/>
      </w:pPr>
      <w:r>
        <w:rPr>
          <w:iCs/>
          <w:i/>
        </w:rPr>
        <w:t xml:space="preserve">Cultural Sensitivity Training:</w:t>
      </w:r>
      <w:r>
        <w:t xml:space="preserve"> </w:t>
      </w:r>
      <w:r>
        <w:t xml:space="preserve">Mandate comprehensive cultural competency training for all psychiatric staff working in</w:t>
      </w:r>
      <w:r>
        <w:t xml:space="preserve"> </w:t>
      </w:r>
      <w:r>
        <w:rPr>
          <w:bCs/>
          <w:b/>
        </w:rPr>
        <w:t xml:space="preserve">Pakistan Karachi</w:t>
      </w:r>
      <w:r>
        <w:t xml:space="preserve">, focusing on integrating understanding of local beliefs and family dynamics into treatment plans.</w:t>
      </w:r>
    </w:p>
    <w:p>
      <w:pPr>
        <w:numPr>
          <w:ilvl w:val="0"/>
          <w:numId w:val="1001"/>
        </w:numPr>
        <w:pStyle w:val="Compact"/>
      </w:pPr>
      <w:r>
        <w:rPr>
          <w:iCs/>
          <w:i/>
        </w:rPr>
        <w:t xml:space="preserve">Public Awareness Campaigns:</w:t>
      </w:r>
      <w:r>
        <w:t xml:space="preserve"> </w:t>
      </w:r>
      <w:r>
        <w:t xml:space="preserve">Launch sustained, multi-platform (TV, radio, social media) campaigns spearheaded by respected community figures and psychiatrists to combat stigma specifically within</w:t>
      </w:r>
      <w:r>
        <w:t xml:space="preserve"> </w:t>
      </w:r>
      <w:r>
        <w:rPr>
          <w:bCs/>
          <w:b/>
        </w:rPr>
        <w:t xml:space="preserve">Pakistan Karachi</w:t>
      </w:r>
      <w:r>
        <w:t xml:space="preserve">.</w:t>
      </w:r>
    </w:p>
    <w:p>
      <w:pPr>
        <w:numPr>
          <w:ilvl w:val="0"/>
          <w:numId w:val="1001"/>
        </w:numPr>
        <w:pStyle w:val="Compact"/>
      </w:pPr>
      <w:r>
        <w:rPr>
          <w:iCs/>
          <w:i/>
        </w:rPr>
        <w:t xml:space="preserve">Government Investment:</w:t>
      </w:r>
      <w:r>
        <w:t xml:space="preserve"> </w:t>
      </w:r>
      <w:r>
        <w:t xml:space="preserve">Advocate for increased national budget allocation towards mental health services in</w:t>
      </w:r>
      <w:r>
        <w:t xml:space="preserve"> </w:t>
      </w:r>
      <w:r>
        <w:rPr>
          <w:bCs/>
          <w:b/>
        </w:rPr>
        <w:t xml:space="preserve">Pakistan Karachi</w:t>
      </w:r>
      <w:r>
        <w:t xml:space="preserve">, moving beyond the current minimal funding levels to establish dedicated mental health units in major public hospitals and community centers.</w:t>
      </w:r>
    </w:p>
    <w:bookmarkEnd w:id="24"/>
    <w:bookmarkStart w:id="25" w:name="X341a08c6ddf03ac461c7906a803d2618222dda1"/>
    <w:p>
      <w:pPr>
        <w:pStyle w:val="Heading2"/>
      </w:pPr>
      <w:r>
        <w:t xml:space="preserve">Conclusion: A Call to Prioritize Mental Health in Karachi's Future</w:t>
      </w:r>
    </w:p>
    <w:p>
      <w:pPr>
        <w:pStyle w:val="FirstParagraph"/>
      </w:pPr>
      <w:r>
        <w:t xml:space="preserve">The role of the Psychiatrist in</w:t>
      </w:r>
      <w:r>
        <w:t xml:space="preserve"> </w:t>
      </w:r>
      <w:r>
        <w:rPr>
          <w:bCs/>
          <w:b/>
        </w:rPr>
        <w:t xml:space="preserve">Pakistan Karachi</w:t>
      </w:r>
      <w:r>
        <w:t xml:space="preserve"> </w:t>
      </w:r>
      <w:r>
        <w:t xml:space="preserve">is not merely a clinical one; it is a cornerstone for social stability, economic productivity, and individual well-being within the nation's most populous city. The current crisis – defined by severe shortages, cultural stigma, and overwhelming demand fueled by urban stressors – demands urgent attention from policymakers, healthcare administrators, and the broader community. This dissertation underscores that investing in more Psychiatrists trained to navigate Karachi's specific context is not a luxury but an absolute necessity. By addressing these systemic gaps through targeted education, integration of services with cultural sensitivity, and robust public investment,</w:t>
      </w:r>
      <w:r>
        <w:t xml:space="preserve"> </w:t>
      </w:r>
      <w:r>
        <w:rPr>
          <w:bCs/>
          <w:b/>
        </w:rPr>
        <w:t xml:space="preserve">Pakistan Karachi</w:t>
      </w:r>
      <w:r>
        <w:t xml:space="preserve"> </w:t>
      </w:r>
      <w:r>
        <w:t xml:space="preserve">can take a decisive step towards building a mentally healthier population. The future well-being of millions in this vital city depends on recognizing and acting upon the critical need for expanded psychiatric services. The time for comprehensive action is now.</w:t>
      </w:r>
    </w:p>
    <w:p>
      <w:pPr>
        <w:pStyle w:val="BodyText"/>
      </w:pPr>
      <w:r>
        <w:rPr>
          <w:iCs/>
          <w:i/>
        </w:rPr>
        <w:t xml:space="preserve">This Dissertation provides a focused analysis relevant to mental health policy formulation, healthcare planning, and academic discourse concerning the Psychiatrist profession within Pakistan Karachi. It emphasizes the unique challenges and opportunities inherent in this pivotal urban center of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Services in Pakistan Karachi: Addressing Mental Health Crises</dc:title>
  <dc:creator/>
  <dc:language>en</dc:language>
  <cp:keywords/>
  <dcterms:created xsi:type="dcterms:W3CDTF">2026-07-22T12:09:46Z</dcterms:created>
  <dcterms:modified xsi:type="dcterms:W3CDTF">2026-07-22T12:09:46Z</dcterms:modified>
</cp:coreProperties>
</file>

<file path=docProps/custom.xml><?xml version="1.0" encoding="utf-8"?>
<Properties xmlns="http://schemas.openxmlformats.org/officeDocument/2006/custom-properties" xmlns:vt="http://schemas.openxmlformats.org/officeDocument/2006/docPropsVTypes"/>
</file>