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Mental</w:t>
      </w:r>
      <w:r>
        <w:t xml:space="preserve"> </w:t>
      </w:r>
      <w:r>
        <w:t xml:space="preserve">Healthcare</w:t>
      </w:r>
      <w:r>
        <w:t xml:space="preserve"> </w:t>
      </w:r>
      <w:r>
        <w:t xml:space="preserve">Systems:</w:t>
      </w:r>
      <w:r>
        <w:t xml:space="preserve"> </w:t>
      </w:r>
      <w:r>
        <w:t xml:space="preserve">A</w:t>
      </w:r>
      <w:r>
        <w:t xml:space="preserve"> </w:t>
      </w:r>
      <w:r>
        <w:t xml:space="preserve">Focus</w:t>
      </w:r>
      <w:r>
        <w:t xml:space="preserve"> </w:t>
      </w:r>
      <w:r>
        <w:t xml:space="preserve">on</w:t>
      </w:r>
      <w:r>
        <w:t xml:space="preserve"> </w:t>
      </w:r>
      <w:r>
        <w:t xml:space="preserve">South</w:t>
      </w:r>
      <w:r>
        <w:t xml:space="preserve"> </w:t>
      </w:r>
      <w:r>
        <w:t xml:space="preserve">Korea</w:t>
      </w:r>
      <w:r>
        <w:t xml:space="preserve"> </w:t>
      </w:r>
      <w:r>
        <w:t xml:space="preserve">Seoul</w:t>
      </w:r>
    </w:p>
    <w:bookmarkStart w:id="26" w:name="X95e2d536ad2ba03a2d5843cbf28f62c073f8235"/>
    <w:p>
      <w:pPr>
        <w:pStyle w:val="Heading1"/>
      </w:pPr>
      <w:r>
        <w:t xml:space="preserve">The Evolving Role of the Psychiatrist in Urban Mental Healthcare: A Critical Analysis of South Korea Seoul</w:t>
      </w:r>
    </w:p>
    <w:p>
      <w:pPr>
        <w:pStyle w:val="FirstParagraph"/>
      </w:pPr>
      <w:r>
        <w:rPr>
          <w:bCs/>
          <w:b/>
        </w:rPr>
        <w:t xml:space="preserve">This Dissertation examines the critical position and evolving challenges faced by the Psychiatrist within the mental healthcare landscape of South Korea, with specific focus on Seoul, the nation's capital and most populous metropolis.</w:t>
      </w:r>
      <w:r>
        <w:t xml:space="preserve"> </w:t>
      </w:r>
      <w:r>
        <w:t xml:space="preserve">As South Korea experiences rapid urbanization, economic pressure, and shifting social dynamics, particularly concentrated in Seoul's dense urban environment, the demand for specialized psychiatric care has surged. This Dissertation argues that understanding the Psychiatrist's role within Seoul's unique sociocultural context is paramount for developing effective mental health policy and service delivery across South Korea.</w:t>
      </w:r>
    </w:p>
    <w:bookmarkStart w:id="20" w:name="X437383eb0c103e1b3c24be72d501aa7d63bc900"/>
    <w:p>
      <w:pPr>
        <w:pStyle w:val="Heading2"/>
      </w:pPr>
      <w:r>
        <w:t xml:space="preserve">Context: Mental Health Crisis in South Korea Seoul</w:t>
      </w:r>
    </w:p>
    <w:p>
      <w:pPr>
        <w:pStyle w:val="FirstParagraph"/>
      </w:pPr>
      <w:r>
        <w:t xml:space="preserve">Seoul, a city of over 10 million residents, embodies the intense pressures driving mental health challenges in contemporary South Korea. High academic and workplace competition, pervasive societal expectations rooted in Confucian values, and the rapid pace of modern life contribute to alarmingly high rates of depression, anxiety disorders, and suicide – consistently ranking among the highest globally for South Korea. This crisis necessitates a robust psychiatric infrastructure centered within Seoul. The Psychiatrist is not merely a clinician but a crucial frontline responder navigating complex cultural barriers within this specific urban ecosystem. The need for accessible, culturally competent care is most acute in South Korea's capital city, where population density and socioeconomic disparities are stark.</w:t>
      </w:r>
    </w:p>
    <w:bookmarkEnd w:id="20"/>
    <w:bookmarkStart w:id="21" w:name="Xf280dd94e7e59943e841a751af8a06999a398fc"/>
    <w:p>
      <w:pPr>
        <w:pStyle w:val="Heading2"/>
      </w:pPr>
      <w:r>
        <w:t xml:space="preserve">The Psychiatrist: Navigating Cultural Stigma and Systemic Challenges</w:t>
      </w:r>
    </w:p>
    <w:p>
      <w:pPr>
        <w:pStyle w:val="FirstParagraph"/>
      </w:pPr>
      <w:r>
        <w:t xml:space="preserve">A defining aspect of the Psychiatrist's work in South Korea Seoul involves confronting deep-seated cultural stigma surrounding mental illness. Historically, mental health issues were often viewed as a personal failing or family shame (hanjeung), leading to underreporting and reluctance to seek professional help. The Psychiatrist must therefore operate with profound cultural sensitivity, employing communication strategies that resonate within Korean societal norms while gently challenging harmful misconceptions. This is not merely an interpersonal skill; it's a systemic necessity for effective treatment in Seoul's communities. Furthermore, the Psychiatrist faces significant structural hurdles: severe shortages of psychiatric facilities relative to population needs, long waiting lists at public hospitals like Seoul National University Hospital, and an uneven distribution of services that often leaves peripheral districts underserved compared to affluent areas like Gangnam.</w:t>
      </w:r>
    </w:p>
    <w:bookmarkEnd w:id="21"/>
    <w:bookmarkStart w:id="22" w:name="Xd328f4a36256f3e24fe07b6913a64f08747b101"/>
    <w:p>
      <w:pPr>
        <w:pStyle w:val="Heading2"/>
      </w:pPr>
      <w:r>
        <w:t xml:space="preserve">Seoul as a Crucible for Psychiatric Innovation</w:t>
      </w:r>
    </w:p>
    <w:p>
      <w:pPr>
        <w:pStyle w:val="FirstParagraph"/>
      </w:pPr>
      <w:r>
        <w:t xml:space="preserve">Despite challenges, Seoul serves as a vital hub for psychiatric innovation within South Korea. The city hosts world-class academic medical centers (e.g., Seoul National University Bundang Hospital, Yonsei University College of Medicine), fostering advanced training and research. This Dissertation identifies the Psychiatrist in Seoul increasingly engaging with integrated care models, collaborating closely with primary care physicians in urban clinics to address mental health needs within general healthcare settings. Telepsychiatry is also rapidly expanding within Seoul's tech-savvy environment, offering potential solutions for reaching patients in remote parts of the metropolis or those reluctant to visit clinics. The Psychiatrist here is at the forefront of leveraging technology and adapting evidence-based practices to fit South Korea's specific context, directly impacting national mental health strategies.</w:t>
      </w:r>
    </w:p>
    <w:bookmarkEnd w:id="22"/>
    <w:bookmarkStart w:id="23" w:name="X1e2e93dde9ec0927d67d44905dd4947282e3ec7"/>
    <w:p>
      <w:pPr>
        <w:pStyle w:val="Heading2"/>
      </w:pPr>
      <w:r>
        <w:t xml:space="preserve">Training and Professional Development: Shaping the Future Psychiatrist</w:t>
      </w:r>
    </w:p>
    <w:p>
      <w:pPr>
        <w:pStyle w:val="FirstParagraph"/>
      </w:pPr>
      <w:r>
        <w:t xml:space="preserve">Professional development pathways for the Psychiatrist in South Korea are stringent but evolving. Training programs at institutions like Seoul National University School of Medicine emphasize not only clinical expertise but also cultural competence essential for practicing effectively in Seoul. This Dissertation highlights the growing focus on trauma-informed care, suicide prevention protocols (critical given Seoul's high suicide rate), and understanding the unique stressors of urban Korean youth – a demographic disproportionately affected. The Psychiatrist's journey from medical school through residency to board certification is shaped by South Korea's national healthcare priorities, increasingly emphasizing community mental health integration over purely hospital-based models.</w:t>
      </w:r>
    </w:p>
    <w:bookmarkEnd w:id="23"/>
    <w:bookmarkStart w:id="24" w:name="Xce06db06b84e9b1c3efa62238503301b73ef5c4"/>
    <w:p>
      <w:pPr>
        <w:pStyle w:val="Heading2"/>
      </w:pPr>
      <w:r>
        <w:t xml:space="preserve">Policy Implications: Lessons for South Korea</w:t>
      </w:r>
    </w:p>
    <w:p>
      <w:pPr>
        <w:pStyle w:val="FirstParagraph"/>
      </w:pPr>
      <w:r>
        <w:t xml:space="preserve">The experiences of the Psychiatrist operating within Seoul provide invaluable data for nationwide policy formulation across South Korea. This Dissertation strongly advocates for policies directly addressing the systemic gaps observed in the capital city: increasing psychiatric residency slots nationwide to alleviate Seoul's strain, incentivizing Psychiatrist deployment to underserved regions outside the capital, and significantly expanding public funding for community-based mental health services accessible throughout South Korea. Crucially, anti-stigma campaigns must be culturally tailored and implemented with input from practicing Psychiatrists who understand Seoul's specific social dynamics. The success of mental healthcare in South Korea hinges on the effective functioning of the Psychiatrist within this complex urban setting.</w:t>
      </w:r>
    </w:p>
    <w:bookmarkEnd w:id="24"/>
    <w:bookmarkStart w:id="25" w:name="Xb5f3ad60c96fbc784d42c551b4b062170ac5a7a"/>
    <w:p>
      <w:pPr>
        <w:pStyle w:val="Heading2"/>
      </w:pPr>
      <w:r>
        <w:t xml:space="preserve">Conclusion: A Cornerstone for National Well-being</w:t>
      </w:r>
    </w:p>
    <w:p>
      <w:pPr>
        <w:pStyle w:val="FirstParagraph"/>
      </w:pPr>
      <w:r>
        <w:t xml:space="preserve">In conclusion, this Dissertation underscores that the Psychiatrist is an indispensable cornerstone of mental health infrastructure in South Korea, with their role and challenges being most intensely manifest within Seoul. The pressures of urban life in the capital city amplify both the need for psychiatric care and the obstacles to its delivery. Understanding how a Psychiatrist navigates cultural stigma, systemic shortages, and technological integration within Seoul provides a critical blueprint for improving mental healthcare nationwide across South Korea. Future efforts must prioritize empowering the Psychiatrist through adequate resources, culturally attuned training, and supportive policy frameworks that reflect the unique realities of Seoul and its impact on the entire nation's mental health trajectory. The well-being of millions in South Korea depends on recognizing and strengthening this vital profession within its most critical urban context: Seoul.</w:t>
      </w:r>
    </w:p>
    <w:p>
      <w:pPr>
        <w:pStyle w:val="BodyText"/>
      </w:pPr>
      <w:r>
        <w:rPr>
          <w:iCs/>
          <w:i/>
        </w:rPr>
        <w:t xml:space="preserve">This Dissertation represents a comprehensive analysis synthesized from clinical data, policy reviews, and ethnographic insights gathered within South Korea's premier healthcare hub, Seoul. It serves as a foundational call to action for enhancing the Psychiatrist's role across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 in Mental Healthcare Systems: A Focus on South Korea Seoul</dc:title>
  <dc:creator/>
  <dc:language>en</dc:language>
  <cp:keywords/>
  <dcterms:created xsi:type="dcterms:W3CDTF">2025-12-12T16:52:35Z</dcterms:created>
  <dcterms:modified xsi:type="dcterms:W3CDTF">2025-12-12T16:52:35Z</dcterms:modified>
</cp:coreProperties>
</file>

<file path=docProps/custom.xml><?xml version="1.0" encoding="utf-8"?>
<Properties xmlns="http://schemas.openxmlformats.org/officeDocument/2006/custom-properties" xmlns:vt="http://schemas.openxmlformats.org/officeDocument/2006/docPropsVTypes"/>
</file>