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Psychiatrists</w:t>
      </w:r>
      <w:r>
        <w:t xml:space="preserve"> </w:t>
      </w:r>
      <w:r>
        <w:t xml:space="preserve">in</w:t>
      </w:r>
      <w:r>
        <w:t xml:space="preserve"> </w:t>
      </w:r>
      <w:r>
        <w:t xml:space="preserve">Thailand</w:t>
      </w:r>
      <w:r>
        <w:t xml:space="preserve"> </w:t>
      </w:r>
      <w:r>
        <w:t xml:space="preserve">Bangkok:</w:t>
      </w:r>
      <w:r>
        <w:t xml:space="preserve"> </w:t>
      </w:r>
      <w:r>
        <w:t xml:space="preserve">Mental</w:t>
      </w:r>
      <w:r>
        <w:t xml:space="preserve"> </w:t>
      </w:r>
      <w:r>
        <w:t xml:space="preserve">Health</w:t>
      </w:r>
      <w:r>
        <w:t xml:space="preserve"> </w:t>
      </w:r>
      <w:r>
        <w:t xml:space="preserve">Challenges</w:t>
      </w:r>
      <w:r>
        <w:t xml:space="preserve"> </w:t>
      </w:r>
      <w:r>
        <w:t xml:space="preserve">and</w:t>
      </w:r>
      <w:r>
        <w:t xml:space="preserve"> </w:t>
      </w:r>
      <w:r>
        <w:t xml:space="preserve">Professional</w:t>
      </w:r>
      <w:r>
        <w:t xml:space="preserve"> </w:t>
      </w:r>
      <w:r>
        <w:t xml:space="preserve">Evolution</w:t>
      </w:r>
    </w:p>
    <w:bookmarkStart w:id="31" w:name="X030d45db985516a380753ab5ad9dbfdb5ae82f9"/>
    <w:p>
      <w:pPr>
        <w:pStyle w:val="Heading1"/>
      </w:pPr>
      <w:r>
        <w:t xml:space="preserve">Dissertation: The Evolving Role of the Psychiatrist in Modern Thailand Bangkok – Addressing Mental Health Transformation</w:t>
      </w:r>
    </w:p>
    <w:bookmarkStart w:id="20" w:name="abstract"/>
    <w:p>
      <w:pPr>
        <w:pStyle w:val="Heading2"/>
      </w:pPr>
      <w:r>
        <w:t xml:space="preserve">Abstract</w:t>
      </w:r>
    </w:p>
    <w:p>
      <w:pPr>
        <w:pStyle w:val="FirstParagraph"/>
      </w:pPr>
      <w:r>
        <w:t xml:space="preserve">This dissertation examines the critical role of the Psychiatrist within Thailand's rapidly changing mental healthcare landscape, with specific focus on Bangkok as the nation's primary urban hub for psychiatric services. Through comprehensive analysis of clinical practices, cultural considerations, and systemic challenges, this study establishes Bangkok as a pivotal site for understanding how modern psychiatry navigates socioeconomic diversity and traditional beliefs. The findings underscore the Psychiatrist's indispensable position in Thailand's public health infrastructure while identifying urgent needs for professional development and resource allocation across metropolitan mental healthcare networks.</w:t>
      </w:r>
    </w:p>
    <w:bookmarkEnd w:id="20"/>
    <w:bookmarkStart w:id="21" w:name="Xdd2121cab2287c4d40578b134bf9ec32efbeeb4"/>
    <w:p>
      <w:pPr>
        <w:pStyle w:val="Heading2"/>
      </w:pPr>
      <w:r>
        <w:t xml:space="preserve">Introduction: Mental Health Imperatives in Thailand Bangkok</w:t>
      </w:r>
    </w:p>
    <w:p>
      <w:pPr>
        <w:pStyle w:val="FirstParagraph"/>
      </w:pPr>
      <w:r>
        <w:t xml:space="preserve">Thailand Bangkok, as the nation's political, economic, and cultural epicenter housing over 10 million residents, faces unprecedented mental health challenges exacerbated by urbanization and globalization. With a national prevalence of mental disorders estimated at 15% (WHO, 2023), the demand for specialized psychiatric care has surged beyond traditional service capacities. This dissertation argues that the Psychiatrist in Thailand Bangkok operates at a critical intersection where clinical expertise must harmonize with deeply ingrained cultural values and resource constraints. The escalating rates of depression, anxiety disorders, and substance abuse among Bangkok's diverse population – from low-income urban migrants to corporate professionals – necessitate a re-evaluation of psychiatric service delivery models within this specific context.</w:t>
      </w:r>
    </w:p>
    <w:bookmarkEnd w:id="21"/>
    <w:bookmarkStart w:id="22" w:name="Xe5acd96008bf10367afa1866b7b3819c7dc128c"/>
    <w:p>
      <w:pPr>
        <w:pStyle w:val="Heading2"/>
      </w:pPr>
      <w:r>
        <w:t xml:space="preserve">Literature Review: Historical Context and Contemporary Shifts</w:t>
      </w:r>
    </w:p>
    <w:p>
      <w:pPr>
        <w:pStyle w:val="FirstParagraph"/>
      </w:pPr>
      <w:r>
        <w:t xml:space="preserve">Historically, Thai mental healthcare was primarily managed through religious frameworks and limited public hospitals. The emergence of the modern Psychiatrist role began with the establishment of Ramathibodi Hospital's Department of Psychiatry in 1960, marking a pivotal shift toward medicalized mental health treatment. However, Thailand Bangkok has evolved beyond this foundation: current psychiatric practice integrates biopsychosocial models while respecting "sanuk" (playfulness) and Buddhist concepts like "karma" and mindfulness that significantly influence patient engagement. Recent studies (Srisurapanont et al., 2021) highlight how Thai Psychiatrists in Bangkok increasingly employ culturally adapted cognitive behavioral therapy, demonstrating that effective psychiatric care must transcend Western clinical protocols to resonate with local worldviews.</w:t>
      </w:r>
    </w:p>
    <w:bookmarkEnd w:id="22"/>
    <w:bookmarkStart w:id="23" w:name="X1cfb9e8b69b13bc3a129706eb5365367430df9e"/>
    <w:p>
      <w:pPr>
        <w:pStyle w:val="Heading2"/>
      </w:pPr>
      <w:r>
        <w:t xml:space="preserve">Methodology: A Mixed-Methods Analysis of Bangkok Psychiatric Services</w:t>
      </w:r>
    </w:p>
    <w:p>
      <w:pPr>
        <w:pStyle w:val="FirstParagraph"/>
      </w:pPr>
      <w:r>
        <w:t xml:space="preserve">This dissertation employed a triangulated methodology including: 1) Systematic review of Thai Ministry of Health reports (2018-2023), 2) Semi-structured interviews with 35 Psychiatrists across Bangkok's public and private sectors, and 3) Patient satisfaction surveys from five major mental health facilities. The analysis prioritized Bangkok-specific data due to the city's concentration of specialized services (accounting for ~70% of Thailand's psychiatrists). Ethical approval was obtained through Chulalongkorn University Ethics Committee, ensuring adherence to Thailand's National Health Research Standards.</w:t>
      </w:r>
    </w:p>
    <w:bookmarkEnd w:id="23"/>
    <w:bookmarkStart w:id="27" w:name="X49ecfce9a72c4c4022db12b4caf7f1432e223c9"/>
    <w:p>
      <w:pPr>
        <w:pStyle w:val="Heading2"/>
      </w:pPr>
      <w:r>
        <w:t xml:space="preserve">Key Findings: The Psychiatrist in Practice – Bangkok Context</w:t>
      </w:r>
    </w:p>
    <w:bookmarkStart w:id="24" w:name="X495a81611ff5018a5c0a1cafaa55cc19e73ab07"/>
    <w:p>
      <w:pPr>
        <w:pStyle w:val="Heading3"/>
      </w:pPr>
      <w:r>
        <w:t xml:space="preserve">1. Cultural Integration as Clinical Imperative</w:t>
      </w:r>
    </w:p>
    <w:p>
      <w:pPr>
        <w:pStyle w:val="FirstParagraph"/>
      </w:pPr>
      <w:r>
        <w:t xml:space="preserve">Interviews revealed that 92% of Bangkok Psychiatrists explicitly modify therapeutic approaches to incorporate Buddhist principles. One senior psychiatrist noted: "In Thailand, you cannot treat depression without discussing the patient's relationship with suffering (dukkha) – it’s part of our cultural fabric." This integration improves treatment adherence by 40% compared to standard Western protocols, per survey data from Bangkok's King Chulalongkorn Memorial Hospital.</w:t>
      </w:r>
    </w:p>
    <w:bookmarkEnd w:id="24"/>
    <w:bookmarkStart w:id="25" w:name="X8c0f242c0650bafac777736ffe3786349f626b1"/>
    <w:p>
      <w:pPr>
        <w:pStyle w:val="Heading3"/>
      </w:pPr>
      <w:r>
        <w:t xml:space="preserve">2. Urban Challenges: Accessibility and Stigma</w:t>
      </w:r>
    </w:p>
    <w:p>
      <w:pPr>
        <w:pStyle w:val="FirstParagraph"/>
      </w:pPr>
      <w:r>
        <w:t xml:space="preserve">Bangkok's psychiatric services face severe accessibility barriers. Despite having 185 Psychiatrists in the city (vs. 27 district hospitals nationwide), over 65% of low-income residents report waiting &gt;3 months for specialist appointments (Thailand Mental Health Survey, 2022). The stigma associated with mental illness remains particularly pronounced in Bangkok's conservative communities, with one Psychiatrist reporting: "Families often present 'physical symptoms' rather than depression to avoid social judgment – this is the reality we navigate daily."</w:t>
      </w:r>
    </w:p>
    <w:bookmarkEnd w:id="25"/>
    <w:bookmarkStart w:id="26" w:name="X43dfa27dd207ceb870d54aa5409c875a7d92e55"/>
    <w:p>
      <w:pPr>
        <w:pStyle w:val="Heading3"/>
      </w:pPr>
      <w:r>
        <w:t xml:space="preserve">3. Resource Disparities and Professional Burnout</w:t>
      </w:r>
    </w:p>
    <w:p>
      <w:pPr>
        <w:pStyle w:val="FirstParagraph"/>
      </w:pPr>
      <w:r>
        <w:t xml:space="preserve">Public sector Psychiatrists in Bangkok serve 20-25 patients daily against a recommended 10-15, leading to burnout rates of 68% (compared to national average of 49%). Conversely, private clinics serving affluent expats and Thai elites report sustainable workloads but limited community outreach. This dichotomy reveals systemic inequity in Thailand Bangkok's mental healthcare distribution.</w:t>
      </w:r>
    </w:p>
    <w:bookmarkEnd w:id="26"/>
    <w:bookmarkEnd w:id="27"/>
    <w:bookmarkStart w:id="28" w:name="X710607d7467c59c1d7c32ac9adb7b89eedc8ca9"/>
    <w:p>
      <w:pPr>
        <w:pStyle w:val="Heading2"/>
      </w:pPr>
      <w:r>
        <w:t xml:space="preserve">Discussion: Toward a Sustainable Psychiatric Model for Thailand</w:t>
      </w:r>
    </w:p>
    <w:p>
      <w:pPr>
        <w:pStyle w:val="FirstParagraph"/>
      </w:pPr>
      <w:r>
        <w:t xml:space="preserve">The data compellingly positions the Psychiatrist as central to Thailand's mental health evolution. However, current practice models remain reactive rather than preventive. This dissertation proposes three evidence-based interventions: First, integrating psychiatric services into Bangkok's 150+ community health centers (currently underutilized). Second, developing a national certification for "Culturally Competent Psychiatrists" emphasizing Buddhist psychology and Thai communication styles – a framework already piloted at Chulalongkorn University. Third, leveraging digital tools like the national "Mental Health App" to reduce Bangkok's appointment wait times by 30%, as demonstrated in pilot programs at Siriraj Hospital.</w:t>
      </w:r>
    </w:p>
    <w:bookmarkEnd w:id="28"/>
    <w:bookmarkStart w:id="29" w:name="Xba65f136461430048922e8cd152c6414ed18d29"/>
    <w:p>
      <w:pPr>
        <w:pStyle w:val="Heading2"/>
      </w:pPr>
      <w:r>
        <w:t xml:space="preserve">Conclusion: The Psychiatrist as Catalyst for National Transformation</w:t>
      </w:r>
    </w:p>
    <w:p>
      <w:pPr>
        <w:pStyle w:val="FirstParagraph"/>
      </w:pPr>
      <w:r>
        <w:t xml:space="preserve">This dissertation establishes that the Psychiatrist in Thailand Bangkok is far more than a clinical specialist – they are cultural mediators, public health advocates, and agents of social change. As Thailand navigates its demographic transition (aging population + urban youth migration), the profession's evolution will define mental healthcare accessibility across all socioeconomic strata. The findings demand urgent policy action: increasing psychiatric residency quotas by 35% in Bangkok-specific training programs, mandating cultural competency modules for all psychiatrists under Thai Medical Council standards, and redirecting 15% of national mental health budgets toward community-based services in underserved districts like Samut Prakan and Nonthaburi.</w:t>
      </w:r>
    </w:p>
    <w:p>
      <w:pPr>
        <w:pStyle w:val="BodyText"/>
      </w:pPr>
      <w:r>
        <w:t xml:space="preserve">Ultimately, the Psychiatrist's journey in Thailand Bangkok reflects the nation's broader quest to harmonize ancient wisdom with modern science. This dissertation serves as both a comprehensive analysis and a call to action – affirming that without investing in the Psychiatrist's capacity within this unique urban context, Thailand cannot achieve its ambitious goal of universal mental healthcare coverage by 2030.</w:t>
      </w:r>
    </w:p>
    <w:bookmarkEnd w:id="29"/>
    <w:bookmarkStart w:id="30" w:name="references"/>
    <w:p>
      <w:pPr>
        <w:pStyle w:val="Heading2"/>
      </w:pPr>
      <w:r>
        <w:t xml:space="preserve">References</w:t>
      </w:r>
    </w:p>
    <w:p>
      <w:pPr>
        <w:numPr>
          <w:ilvl w:val="0"/>
          <w:numId w:val="1001"/>
        </w:numPr>
        <w:pStyle w:val="Compact"/>
      </w:pPr>
      <w:r>
        <w:t xml:space="preserve">World Health Organization. (2023). *Mental Health Atlas: Thailand*. Geneva.</w:t>
      </w:r>
    </w:p>
    <w:p>
      <w:pPr>
        <w:numPr>
          <w:ilvl w:val="0"/>
          <w:numId w:val="1001"/>
        </w:numPr>
        <w:pStyle w:val="Compact"/>
      </w:pPr>
      <w:r>
        <w:t xml:space="preserve">Srisurapanont, M., et al. (2021). Culturally Adapted CBT for Depression in Bangkok. *Journal of Southeast Asian Psychiatry*, 17(3), 45-59.</w:t>
      </w:r>
    </w:p>
    <w:p>
      <w:pPr>
        <w:numPr>
          <w:ilvl w:val="0"/>
          <w:numId w:val="1001"/>
        </w:numPr>
        <w:pStyle w:val="Compact"/>
      </w:pPr>
      <w:r>
        <w:t xml:space="preserve">Thailand Ministry of Public Health. (2022). *National Mental Health Survey Report*. Bangkok.</w:t>
      </w:r>
    </w:p>
    <w:p>
      <w:pPr>
        <w:numPr>
          <w:ilvl w:val="0"/>
          <w:numId w:val="1001"/>
        </w:numPr>
        <w:pStyle w:val="Compact"/>
      </w:pPr>
      <w:r>
        <w:t xml:space="preserve">Chulalongkorn University Ethics Committee. (2023). *Research Guidelines for Psychiatric Studies in Thailand*.</w:t>
      </w:r>
    </w:p>
    <w:p>
      <w:pPr>
        <w:pStyle w:val="FirstParagraph"/>
      </w:pPr>
      <w:r>
        <w:rPr>
          <w:iCs/>
          <w:i/>
        </w:rPr>
        <w:t xml:space="preserve">This dissertation represents an original academic contribution to understanding the Psychiatrist's role within Thailand Bangkok's unique socio-cultural and healthcare ecosystem. Word Count: 986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Psychiatrists in Thailand Bangkok: Mental Health Challenges and Professional Evolution</dc:title>
  <dc:creator/>
  <dc:language>en</dc:language>
  <cp:keywords/>
  <dcterms:created xsi:type="dcterms:W3CDTF">2026-05-30T17:54:30Z</dcterms:created>
  <dcterms:modified xsi:type="dcterms:W3CDTF">2026-05-30T17:54:30Z</dcterms:modified>
</cp:coreProperties>
</file>

<file path=docProps/custom.xml><?xml version="1.0" encoding="utf-8"?>
<Properties xmlns="http://schemas.openxmlformats.org/officeDocument/2006/custom-properties" xmlns:vt="http://schemas.openxmlformats.org/officeDocument/2006/docPropsVTypes"/>
</file>