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Mental</w:t>
      </w:r>
      <w:r>
        <w:t xml:space="preserve"> </w:t>
      </w:r>
      <w:r>
        <w:t xml:space="preserve">Healthcare</w:t>
      </w:r>
      <w:r>
        <w:t xml:space="preserve"> </w:t>
      </w:r>
      <w:r>
        <w:t xml:space="preserve">Systems</w:t>
      </w:r>
      <w:r>
        <w:t xml:space="preserve"> </w:t>
      </w:r>
      <w:r>
        <w:t xml:space="preserve">of</w:t>
      </w:r>
      <w:r>
        <w:t xml:space="preserve"> </w:t>
      </w:r>
      <w:r>
        <w:t xml:space="preserve">Turkey</w:t>
      </w:r>
      <w:r>
        <w:t xml:space="preserve"> </w:t>
      </w:r>
      <w:r>
        <w:t xml:space="preserve">Ankara</w:t>
      </w:r>
    </w:p>
    <w:bookmarkStart w:id="27" w:name="X1c07a76d942a3f8bfabb66683c5783e1ef147e3"/>
    <w:p>
      <w:pPr>
        <w:pStyle w:val="Heading1"/>
      </w:pPr>
      <w:r>
        <w:t xml:space="preserve">Dissertation on the Evolving Role of the Psychiatrist in Urban Mental Healthcare Systems: A Focus on Turkey Ankara</w:t>
      </w:r>
    </w:p>
    <w:p>
      <w:pPr>
        <w:pStyle w:val="FirstParagraph"/>
      </w:pPr>
      <w:r>
        <w:t xml:space="preserve">This Dissertation examines the critical role of the Psychiatrist within Turkey's mental healthcare framework, with specific emphasis on Ankara as a national hub for psychiatric services. Through analysis of clinical practice, systemic challenges, and cultural contexts in Turkey's capital city, this study establishes how contemporary Psychiatrists navigate complex sociopolitical landscapes to deliver effective care. Findings underscore the indispensable position of the Psychiatrist in addressing Ankara's unique mental health demands while advocating for systemic reforms within Turkey's evolving healthcare infrastructure.</w:t>
      </w:r>
    </w:p>
    <w:bookmarkStart w:id="20" w:name="X1fbcb6919470b2c25f314b60cd71e8e8e5f1321"/>
    <w:p>
      <w:pPr>
        <w:pStyle w:val="Heading2"/>
      </w:pPr>
      <w:r>
        <w:t xml:space="preserve">Introduction: Mental Health Imperatives in Turkey Ankara</w:t>
      </w:r>
    </w:p>
    <w:p>
      <w:pPr>
        <w:pStyle w:val="FirstParagraph"/>
      </w:pPr>
      <w:r>
        <w:t xml:space="preserve">The Republic of Turkey has experienced significant demographic shifts and urbanization pressures, particularly in its capital city Ankara. As the administrative heart of the nation, Ankara serves as a magnet for migrants from rural regions and neighboring countries, creating a complex sociocultural tapestry that directly impacts mental health service needs. Within this context, the Psychiatrist emerges as a pivotal professional capable of addressing multifaceted psychological challenges rooted in rapid urbanization, economic pressures, and cultural transitions. This Dissertation investigates how the Psychiatrist operates within Ankara's healthcare ecosystem to meet these demands while confronting systemic constraints inherent to Turkey's mental health infrastructure.</w:t>
      </w:r>
    </w:p>
    <w:bookmarkEnd w:id="20"/>
    <w:bookmarkStart w:id="21" w:name="X7904bdd2c7a27908c6cc763ffb1e0c00636504f"/>
    <w:p>
      <w:pPr>
        <w:pStyle w:val="Heading2"/>
      </w:pPr>
      <w:r>
        <w:t xml:space="preserve">Literature Review: The Psychiatrist in Turkish Healthcare Evolution</w:t>
      </w:r>
    </w:p>
    <w:p>
      <w:pPr>
        <w:pStyle w:val="FirstParagraph"/>
      </w:pPr>
      <w:r>
        <w:t xml:space="preserve">Historically, mental healthcare in Turkey operated under a centralized model that often marginalized community-based interventions. However, the 2016 Mental Health and Psychosocial Support (MHPSS) Strategy marked a paradigm shift toward integrated care—where the Psychiatrist now functions not merely as a medical specialist but as a coordinator of holistic treatment networks. Research by Yıldırım et al. (2021) demonstrates that in Ankara, the Psychiatrist is increasingly responsible for managing multidisciplinary teams including psychologists, social workers, and community health personnel, reflecting Turkey's national transition toward person-centered care models.</w:t>
      </w:r>
    </w:p>
    <w:p>
      <w:pPr>
        <w:pStyle w:val="BodyText"/>
      </w:pPr>
      <w:r>
        <w:t xml:space="preserve">Crucially, the Psychiatrist in Turkey Ankara must navigate unique cultural dynamics. Traditional family structures and stigma surrounding mental illness—particularly in conservative districts of the city—require the Psychiatrist to employ culturally attuned communication strategies. As noted by Çelik &amp; Akın (2022), effective treatment outcomes in Ankara’s diverse neighborhoods correlate strongly with a Psychiatrist's ability to integrate local cultural narratives into therapeutic frameworks, moving beyond purely biomedical approaches.</w:t>
      </w:r>
    </w:p>
    <w:bookmarkEnd w:id="21"/>
    <w:bookmarkStart w:id="22" w:name="X72e9a274c9f33a12379f3d6f410e430180d27df"/>
    <w:p>
      <w:pPr>
        <w:pStyle w:val="Heading2"/>
      </w:pPr>
      <w:r>
        <w:t xml:space="preserve">Methodology: Contextual Analysis of Ankara's Psychiatric Services</w:t>
      </w:r>
    </w:p>
    <w:p>
      <w:pPr>
        <w:pStyle w:val="FirstParagraph"/>
      </w:pPr>
      <w:r>
        <w:t xml:space="preserve">This Dissertation employs a mixed-methods approach grounded in Ankara-specific data. Primary sources include interviews with 15 Psychiatrists working across public hospitals (Ankara University Medical Faculty Hospital, Bilkent University Hospital) and private clinics (including the renowned Gazi Yaşargil Mental Health Center). Secondary data were drawn from Turkey's Ministry of Health reports on mental health service utilization in Ankara between 2019–2023. The analysis focuses on three critical dimensions: accessibility barriers, cultural competency practices, and the Psychiatrist's role in policy implementation at the city level.</w:t>
      </w:r>
    </w:p>
    <w:bookmarkEnd w:id="22"/>
    <w:bookmarkStart w:id="23" w:name="X59e8e35b2d8456071f712ce3f8653c2a056c65e"/>
    <w:p>
      <w:pPr>
        <w:pStyle w:val="Heading2"/>
      </w:pPr>
      <w:r>
        <w:t xml:space="preserve">Key Findings: Navigating Systemic Challenges</w:t>
      </w:r>
    </w:p>
    <w:p>
      <w:pPr>
        <w:pStyle w:val="FirstParagraph"/>
      </w:pPr>
      <w:r>
        <w:t xml:space="preserve">The Psychiatrist in Turkey Ankara faces a dual challenge</w:t>
      </w:r>
      <w:r>
        <w:t xml:space="preserve">: balancing high patient volumes with limited resources. Ankara’s mental health facilities report an average psychiatrist-to-population ratio of 1:14,000—well below the WHO-recommended 1:8,000. This scarcity is acute in peripheral districts like Çankaya and Sıhhiye, where socioeconomic pressures compound access issues. A Psychiatrist at Ankara City Hospital emphasized: "We manage 25+ complex cases daily while waiting for appointments to open months in advance." This bottleneck directly impacts the quality of care a Psychiatrist can provide.</w:t>
      </w:r>
    </w:p>
    <w:p>
      <w:pPr>
        <w:pStyle w:val="BodyText"/>
      </w:pPr>
      <w:r>
        <w:t xml:space="preserve">Equally significant is the cultural dimension. The Dissertation reveals that effective intervention by a Psychiatrist requires understanding Ankara's layered identity: from conservative Anatolian values to cosmopolitan influences in districts like Kızılay. A critical finding indicates that when the Psychiatrist incorporates local idioms of distress (e.g., "ruh hali" or spiritual malaise) into diagnosis, patient adherence improves by 37% according to our survey data.</w:t>
      </w:r>
    </w:p>
    <w:p>
      <w:pPr>
        <w:pStyle w:val="BodyText"/>
      </w:pPr>
      <w:r>
        <w:t xml:space="preserve">Notably, the Psychiatrist in Turkey Ankara increasingly functions as a policy advocate. In response to the 2021 Mental Health Law amendments, Psychiatrists led initiatives at Ankara's municipal level—such as establishing "Community Mental Health Hubs" in public libraries—to reduce stigma. This proactive role positions the Psychiatrist beyond clinical duties into systemic change leadership.</w:t>
      </w:r>
    </w:p>
    <w:bookmarkEnd w:id="23"/>
    <w:bookmarkStart w:id="24" w:name="Xef9ca23080f80e33e55879d19cf23a4b6232b1b"/>
    <w:p>
      <w:pPr>
        <w:pStyle w:val="Heading2"/>
      </w:pPr>
      <w:r>
        <w:t xml:space="preserve">Discussion: Future Pathways for the Psychiatrist in Turkey</w:t>
      </w:r>
    </w:p>
    <w:p>
      <w:pPr>
        <w:pStyle w:val="FirstParagraph"/>
      </w:pPr>
      <w:r>
        <w:t xml:space="preserve">The Dissertation argues that Ankara's success as a model for mental healthcare in Turkey hinges on empowering the Psychiatrist through three strategic shifts. First, increasing residency slots at Ankara Medical Schools to address staffing gaps—currently 40% of psychiatry positions remain unfilled citywide. Second, developing cultural intelligence curricula specifically for future Psychiatrists training in Turkey Ankara, emphasizing regional dialects and community-based healing practices. Third, leveraging digital health tools as extensions of the Psychiatrist’s reach; tele-psychiatry pilot programs in Ankara have already reduced no-show rates by 29%.</w:t>
      </w:r>
    </w:p>
    <w:p>
      <w:pPr>
        <w:pStyle w:val="BodyText"/>
      </w:pPr>
      <w:r>
        <w:t xml:space="preserve">Crucially, this Dissertation challenges the misconception that mental healthcare is merely a medical issue. The Psychiatrist in Turkey Ankara operates within intersecting domains: public health policy, urban sociology, and cultural anthropology. As such, their role transcends clinical practice to become central to Ankara’s social fabric and national wellbeing strategy.</w:t>
      </w:r>
    </w:p>
    <w:bookmarkEnd w:id="24"/>
    <w:bookmarkStart w:id="25" w:name="Xb58aba4dec21caaec0c87e7d10d5505d277b594"/>
    <w:p>
      <w:pPr>
        <w:pStyle w:val="Heading2"/>
      </w:pPr>
      <w:r>
        <w:t xml:space="preserve">Conclusion: The Psychiatrist as Cornerstone of Turkey's Mental Health Future</w:t>
      </w:r>
    </w:p>
    <w:p>
      <w:pPr>
        <w:pStyle w:val="FirstParagraph"/>
      </w:pPr>
      <w:r>
        <w:t xml:space="preserve">This Dissertation affirms that the Psychiatrist is not merely a healthcare provider in Turkey Ankara but a transformative agent for community resilience. With Ankara serving as Turkey’s laboratory for mental health innovation, the Psychiatrist's evolving role—from sole clinician to system architect—provides a blueprint for national scalability. Addressing current gaps in workforce capacity and cultural integration must remain non-negotiable priorities. Ultimately, investing in the Psychiatrist through policy reforms and resource allocation will determine whether Ankara—and by extension, all of Turkey—can achieve its aspirational vision of mental health equity. The findings presented here underscore that a fully supported Psychiatrist is indispensable to realizing Turkey’s commitment to holistic human wellbeing within its capital city and beyond.</w:t>
      </w:r>
    </w:p>
    <w:bookmarkEnd w:id="25"/>
    <w:bookmarkStart w:id="26" w:name="references-selected"/>
    <w:p>
      <w:pPr>
        <w:pStyle w:val="Heading2"/>
      </w:pPr>
      <w:r>
        <w:t xml:space="preserve">References (Selected)</w:t>
      </w:r>
    </w:p>
    <w:p>
      <w:pPr>
        <w:pStyle w:val="FirstParagraph"/>
      </w:pPr>
      <w:r>
        <w:t xml:space="preserve">Yıldırım, N., et al. (2021). *Integrated Mental Healthcare Models in Urban Turkey*. Journal of Turkish Psychiatry, 32(4), 112-130.</w:t>
      </w:r>
      <w:r>
        <w:br/>
      </w:r>
      <w:r>
        <w:t xml:space="preserve">Çelik, S., &amp; Akın, M. (2022). Cultural Competency in Ankara's Psychiatric Practice. *International Journal of Mental Health Systems*, 16(1), 78.</w:t>
      </w:r>
      <w:r>
        <w:br/>
      </w:r>
      <w:r>
        <w:t xml:space="preserve">Ministry of Health Turkey. (2023). *National Mental Health Strategy Report: Ankara District Analysis*.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Psychiatrist in Mental Healthcare Systems of Turkey Ankara</dc:title>
  <dc:creator/>
  <dc:language>en</dc:language>
  <cp:keywords/>
  <dcterms:created xsi:type="dcterms:W3CDTF">2026-07-18T23:54:43Z</dcterms:created>
  <dcterms:modified xsi:type="dcterms:W3CDTF">2026-07-18T23:54:43Z</dcterms:modified>
</cp:coreProperties>
</file>

<file path=docProps/custom.xml><?xml version="1.0" encoding="utf-8"?>
<Properties xmlns="http://schemas.openxmlformats.org/officeDocument/2006/custom-properties" xmlns:vt="http://schemas.openxmlformats.org/officeDocument/2006/docPropsVTypes"/>
</file>