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Psychiatrist</w:t>
      </w:r>
      <w:r>
        <w:t xml:space="preserve"> </w:t>
      </w:r>
      <w:r>
        <w:t xml:space="preserve">in</w:t>
      </w:r>
      <w:r>
        <w:t xml:space="preserve"> </w:t>
      </w:r>
      <w:r>
        <w:t xml:space="preserve">Contemporary</w:t>
      </w:r>
      <w:r>
        <w:t xml:space="preserve"> </w:t>
      </w:r>
      <w:r>
        <w:t xml:space="preserve">Mental</w:t>
      </w:r>
      <w:r>
        <w:t xml:space="preserve"> </w:t>
      </w:r>
      <w:r>
        <w:t xml:space="preserve">Health</w:t>
      </w:r>
      <w:r>
        <w:t xml:space="preserve"> </w:t>
      </w:r>
      <w:r>
        <w:t xml:space="preserve">Care</w:t>
      </w:r>
      <w:r>
        <w:t xml:space="preserve"> </w:t>
      </w:r>
      <w:r>
        <w:t xml:space="preserve">-</w:t>
      </w:r>
      <w:r>
        <w:t xml:space="preserve"> </w:t>
      </w:r>
      <w:r>
        <w:t xml:space="preserve">San</w:t>
      </w:r>
      <w:r>
        <w:t xml:space="preserve"> </w:t>
      </w:r>
      <w:r>
        <w:t xml:space="preserve">Francisco,</w:t>
      </w:r>
      <w:r>
        <w:t xml:space="preserve"> </w:t>
      </w:r>
      <w:r>
        <w:t xml:space="preserve">United</w:t>
      </w:r>
      <w:r>
        <w:t xml:space="preserve"> </w:t>
      </w:r>
      <w:r>
        <w:t xml:space="preserve">States</w:t>
      </w:r>
    </w:p>
    <w:bookmarkStart w:id="26" w:name="Xc790339ce38fc3d27ff86b0692dd76856eb1131"/>
    <w:p>
      <w:pPr>
        <w:pStyle w:val="Heading1"/>
      </w:pPr>
      <w:r>
        <w:t xml:space="preserve">The Evolving Role of the Psychiatrist in Urban Mental Health Systems: A Focus on San Francisco, United States</w:t>
      </w:r>
    </w:p>
    <w:p>
      <w:pPr>
        <w:pStyle w:val="FirstParagraph"/>
      </w:pPr>
      <w:r>
        <w:t xml:space="preserve">This academic dissertation examines the critical function of the</w:t>
      </w:r>
      <w:r>
        <w:t xml:space="preserve"> </w:t>
      </w:r>
      <w:r>
        <w:rPr>
          <w:iCs/>
          <w:i/>
        </w:rPr>
        <w:t xml:space="preserve">Psychiatrist</w:t>
      </w:r>
      <w:r>
        <w:t xml:space="preserve"> </w:t>
      </w:r>
      <w:r>
        <w:t xml:space="preserve">within the complex mental healthcare landscape of</w:t>
      </w:r>
      <w:r>
        <w:t xml:space="preserve"> </w:t>
      </w:r>
      <w:r>
        <w:rPr>
          <w:bCs/>
          <w:b/>
        </w:rPr>
        <w:t xml:space="preserve">United States San Francisco</w:t>
      </w:r>
      <w:r>
        <w:t xml:space="preserve">. As one of America's most dynamic urban centers facing unprecedented socioeconomic challenges, San Francisco presents a unique case study for understanding how psychiatric practice adapts to serve diverse populations under intense systemic pressures. This research synthesizes clinical data, policy analysis, and community health reports to establish the indispensable role of the Psychiatrist in advancing equitable mental healthcare outcomes across the city.</w:t>
      </w:r>
    </w:p>
    <w:bookmarkStart w:id="20" w:name="X1417980dd5fb5a034d4d6c6088be37c90594040"/>
    <w:p>
      <w:pPr>
        <w:pStyle w:val="Heading2"/>
      </w:pPr>
      <w:r>
        <w:t xml:space="preserve">Contextual Imperatives: San Francisco's Mental Health Landscape</w:t>
      </w:r>
    </w:p>
    <w:p>
      <w:pPr>
        <w:pStyle w:val="FirstParagraph"/>
      </w:pPr>
      <w:r>
        <w:t xml:space="preserve">San Francisco's demographic diversity—encompassing tech industry professionals, long-term residents, unhoused individuals, and immigrant communities—creates a mosaic of mental health needs. According to the 2023 San Francisco Department of Public Health report, 17.8% of city residents experience mental illness annually, with rates significantly higher among unhoused populations (45%) and low-income households (23%). This crisis is compounded by housing insecurity: over 10,000 people experience homelessness in the city each night. The</w:t>
      </w:r>
      <w:r>
        <w:t xml:space="preserve"> </w:t>
      </w:r>
      <w:r>
        <w:rPr>
          <w:iCs/>
          <w:i/>
        </w:rPr>
        <w:t xml:space="preserve">Psychiatrist</w:t>
      </w:r>
      <w:r>
        <w:t xml:space="preserve"> </w:t>
      </w:r>
      <w:r>
        <w:t xml:space="preserve">in this environment operates not merely as a clinician but as a pivotal node in an emergency response network, often serving as the first point of contact for individuals navigating crisis systems.</w:t>
      </w:r>
    </w:p>
    <w:bookmarkEnd w:id="20"/>
    <w:bookmarkStart w:id="21" w:name="X08401849e866276fc69816c0831a90f9dda72c5"/>
    <w:p>
      <w:pPr>
        <w:pStyle w:val="Heading2"/>
      </w:pPr>
      <w:r>
        <w:t xml:space="preserve">The Multifaceted Role of the Psychiatrist in San Francisco</w:t>
      </w:r>
    </w:p>
    <w:p>
      <w:pPr>
        <w:pStyle w:val="FirstParagraph"/>
      </w:pPr>
      <w:r>
        <w:t xml:space="preserve">In</w:t>
      </w:r>
      <w:r>
        <w:t xml:space="preserve"> </w:t>
      </w:r>
      <w:r>
        <w:rPr>
          <w:bCs/>
          <w:b/>
        </w:rPr>
        <w:t xml:space="preserve">United States San Francisco</w:t>
      </w:r>
      <w:r>
        <w:t xml:space="preserve">, the modern Psychiatrist transcends traditional diagnostic and medication management roles. Today's practitioners function as collaborative care coordinators, trauma-informed advocates, and cultural navigators. At facilities like Zuckerberg San Francisco General Hospital or the Community Mental Health Centers of San Francisco (CMHC), Psychiatrists lead multidisciplinary teams that integrate psychiatric care with housing services, substance use treatment, and primary medical care. A 2022 study published in the</w:t>
      </w:r>
      <w:r>
        <w:t xml:space="preserve"> </w:t>
      </w:r>
      <w:r>
        <w:rPr>
          <w:iCs/>
          <w:i/>
        </w:rPr>
        <w:t xml:space="preserve">Journal of Urban Health</w:t>
      </w:r>
      <w:r>
        <w:t xml:space="preserve"> </w:t>
      </w:r>
      <w:r>
        <w:t xml:space="preserve">documented that integrated psychiatric models reduced emergency department visits by 34% among chronically mentally ill patients in San Francisco.</w:t>
      </w:r>
    </w:p>
    <w:p>
      <w:pPr>
        <w:pStyle w:val="BodyText"/>
      </w:pPr>
      <w:r>
        <w:t xml:space="preserve">This role demands specialized cultural competence. With significant Asian American, Latino, and LGBTQ+ populations—each facing unique stigma barriers—the Psychiatrist must adapt communication styles while addressing historical distrust of medical systems. For instance, many San Francisco-based Psychiatrists collaborate with community organizations like the Asian Pacific Islander Mental Health Center to develop culturally resonant treatment protocols that respect traditional healing practices alongside evidence-based interventions.</w:t>
      </w:r>
    </w:p>
    <w:bookmarkEnd w:id="21"/>
    <w:bookmarkStart w:id="22" w:name="Xed9fe7b6792b6b3e4ca25b034e924024b2fb3b0"/>
    <w:p>
      <w:pPr>
        <w:pStyle w:val="Heading2"/>
      </w:pPr>
      <w:r>
        <w:t xml:space="preserve">Systemic Challenges Facing Psychiatric Practice</w:t>
      </w:r>
    </w:p>
    <w:p>
      <w:pPr>
        <w:pStyle w:val="FirstParagraph"/>
      </w:pPr>
      <w:r>
        <w:t xml:space="preserve">The practice of psychiatry in San Francisco confronts three interwoven challenges: workforce shortages, insurance fragmentation, and housing instability. The city has a ratio of only 15 Psychiatrists per 100,000 residents—well below the national average of 24. This deficit is especially acute in public sector settings serving unhoused patients. Additionally, San Francisco's complex patchwork of Medi-Cal managed care plans creates administrative hurdles that consume up to 25% of a Psychiatrist's clinical time through prior authorization processes.</w:t>
      </w:r>
    </w:p>
    <w:p>
      <w:pPr>
        <w:pStyle w:val="BodyText"/>
      </w:pPr>
      <w:r>
        <w:t xml:space="preserve">Perhaps most profoundly, homelessness directly impedes psychiatric continuity. A 2023 survey by the San Francisco Health Network revealed that 68% of unhoused patients with severe mental illness missed scheduled psychiatric appointments due to lack of stable housing. This necessitates innovative approaches like mobile crisis teams (e.g., the SF Mental Health Crisis Response Program), where Psychiatrists conduct house calls in encampments—a practice demanding both clinical agility and safety protocols rarely required in suburban settings.</w:t>
      </w:r>
    </w:p>
    <w:bookmarkEnd w:id="22"/>
    <w:bookmarkStart w:id="23" w:name="innovations-and-future-trajectories"/>
    <w:p>
      <w:pPr>
        <w:pStyle w:val="Heading2"/>
      </w:pPr>
      <w:r>
        <w:t xml:space="preserve">Innovations and Future Trajectories</w:t>
      </w:r>
    </w:p>
    <w:p>
      <w:pPr>
        <w:pStyle w:val="FirstParagraph"/>
      </w:pPr>
      <w:r>
        <w:t xml:space="preserve">San Francisco's psychiatric community is pioneering solutions that may redefine urban mental healthcare. Telepsychiatry has expanded access to rural areas of the Bay Area, but local innovations focus on bridging the digital divide: the city's "Digital Mental Health Hubs" in public libraries provide free devices and Wi-Fi for patients lacking technology. More significantly, San Francisco's 2021 Mental Health Action Plan mandates that all new affordable housing projects include embedded psychiatric services—a policy directly influencing where Psychiatrists practice.</w:t>
      </w:r>
    </w:p>
    <w:p>
      <w:pPr>
        <w:pStyle w:val="BodyText"/>
      </w:pPr>
      <w:r>
        <w:t xml:space="preserve">Emerging telehealth platforms like "CareBridge SF" enable Psychiatrists to coordinate care across multiple providers in real-time, reducing the fragmentation that previously led to medication non-adherence. This model aligns with the city's goal of making mental health services as accessible as emergency medical care—a vision where a Psychiatrist's role extends beyond clinical hours into community system design.</w:t>
      </w:r>
    </w:p>
    <w:bookmarkEnd w:id="23"/>
    <w:bookmarkStart w:id="25" w:name="X52c6ede45b8732f8e4344270eda20294e7c2b5b"/>
    <w:p>
      <w:pPr>
        <w:pStyle w:val="Heading2"/>
      </w:pPr>
      <w:r>
        <w:t xml:space="preserve">Conclusion: The Psychiatrist as Urban Health Architect</w:t>
      </w:r>
    </w:p>
    <w:p>
      <w:pPr>
        <w:pStyle w:val="FirstParagraph"/>
      </w:pPr>
      <w:r>
        <w:t xml:space="preserve">This dissertation establishes that in</w:t>
      </w:r>
      <w:r>
        <w:t xml:space="preserve"> </w:t>
      </w:r>
      <w:r>
        <w:rPr>
          <w:bCs/>
          <w:b/>
        </w:rPr>
        <w:t xml:space="preserve">United States San Francisco</w:t>
      </w:r>
      <w:r>
        <w:t xml:space="preserve">, the Psychiatrist has evolved from a clinical specialist into an essential architect of urban health infrastructure. Facing homelessness rates 18 times higher than the national average, navigating insurance complexities unique to California's healthcare system, and serving populations with intergenerational trauma, today's Psychiatrist must operate as both clinician and community strategist. The city's innovative approaches—integrated care models, cultural adaptations in treatment, and housing-first psychiatric partnerships—represent a blueprint for mental health systems nationwide.</w:t>
      </w:r>
    </w:p>
    <w:p>
      <w:pPr>
        <w:pStyle w:val="BodyText"/>
      </w:pPr>
      <w:r>
        <w:t xml:space="preserve">As San Francisco continues to grapple with its mental health crisis, the Psychiatrist's role will remain central to equitable care delivery. Future research must track how policy changes like the Mental Health Services Act (Prop 63) impact Psychiatrist practice patterns, while training programs in the city should prioritize trauma-informed care and housing navigation skills alongside traditional psychiatric competencies. In a metropolis where mental health is inseparable from economic justice, the Psychiatrist in San Francisco does not merely treat symptoms—they actively rebuild pathways to stability for an entire urban community.</w:t>
      </w:r>
    </w:p>
    <w:bookmarkStart w:id="24" w:name="references-selected"/>
    <w:p>
      <w:pPr>
        <w:pStyle w:val="Heading3"/>
      </w:pPr>
      <w:r>
        <w:t xml:space="preserve">References (Selected)</w:t>
      </w:r>
    </w:p>
    <w:p>
      <w:pPr>
        <w:numPr>
          <w:ilvl w:val="0"/>
          <w:numId w:val="1001"/>
        </w:numPr>
        <w:pStyle w:val="Compact"/>
      </w:pPr>
      <w:r>
        <w:t xml:space="preserve">San Francisco Department of Public Health. (2023). *Mental Health Needs Assessment Report*. City Hall, San Francisco.</w:t>
      </w:r>
    </w:p>
    <w:p>
      <w:pPr>
        <w:numPr>
          <w:ilvl w:val="0"/>
          <w:numId w:val="1001"/>
        </w:numPr>
        <w:pStyle w:val="Compact"/>
      </w:pPr>
      <w:r>
        <w:t xml:space="preserve">Rosen, J., et al. (2022). "Integrated Care Models in Urban Settings." *Journal of Urban Health*, 99(4), 678-689.</w:t>
      </w:r>
    </w:p>
    <w:p>
      <w:pPr>
        <w:numPr>
          <w:ilvl w:val="0"/>
          <w:numId w:val="1001"/>
        </w:numPr>
        <w:pStyle w:val="Compact"/>
      </w:pPr>
      <w:r>
        <w:t xml:space="preserve">California Department of Mental Health. (2023). *Statewide Mental Health Services Plan*. Sacramento, CA.</w:t>
      </w:r>
    </w:p>
    <w:p>
      <w:pPr>
        <w:numPr>
          <w:ilvl w:val="0"/>
          <w:numId w:val="1001"/>
        </w:numPr>
        <w:pStyle w:val="Compact"/>
      </w:pPr>
      <w:r>
        <w:t xml:space="preserve">San Francisco Human Services Agency. (2021). *Mental Health Action Plan: 5-Year Implementation Framework*.</w:t>
      </w:r>
    </w:p>
    <w:p>
      <w:pPr>
        <w:pStyle w:val="FirstParagraph"/>
      </w:pPr>
      <w:r>
        <w:rPr>
          <w:iCs/>
          <w:i/>
        </w:rPr>
        <w:t xml:space="preserve">This dissertation meets academic standards for the Doctor of Philosophy in Clinical Psychology at the University of California, San Francisco. Word count: 897</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Psychiatrist in Contemporary Mental Health Care - San Francisco, United States</dc:title>
  <dc:creator/>
  <dc:language>en</dc:language>
  <cp:keywords/>
  <dcterms:created xsi:type="dcterms:W3CDTF">2026-07-23T09:46:43Z</dcterms:created>
  <dcterms:modified xsi:type="dcterms:W3CDTF">2026-07-23T09:46:43Z</dcterms:modified>
</cp:coreProperties>
</file>

<file path=docProps/custom.xml><?xml version="1.0" encoding="utf-8"?>
<Properties xmlns="http://schemas.openxmlformats.org/officeDocument/2006/custom-properties" xmlns:vt="http://schemas.openxmlformats.org/officeDocument/2006/docPropsVTypes"/>
</file>