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Canada</w:t>
      </w:r>
      <w:r>
        <w:t xml:space="preserve"> </w:t>
      </w:r>
      <w:r>
        <w:t xml:space="preserve">Montreal</w:t>
      </w:r>
    </w:p>
    <w:bookmarkStart w:id="27" w:name="Xb06d831f89aedcac177a068232708fd3c383355"/>
    <w:p>
      <w:pPr>
        <w:pStyle w:val="Heading1"/>
      </w:pPr>
      <w:r>
        <w:t xml:space="preserve">The Evolving Role of the Psychologist in Canada Montreal: A Contemporary Analysis</w:t>
      </w:r>
    </w:p>
    <w:bookmarkStart w:id="20" w:name="X00df931d9fcbe3207b94c5733e890cface82ae0"/>
    <w:p>
      <w:pPr>
        <w:pStyle w:val="Heading2"/>
      </w:pPr>
      <w:r>
        <w:t xml:space="preserve">Introduction: Contextualizing Psychology Practice in Quebec's Urban Nexus</w:t>
      </w:r>
    </w:p>
    <w:p>
      <w:pPr>
        <w:pStyle w:val="FirstParagraph"/>
      </w:pPr>
      <w:r>
        <w:t xml:space="preserve">This dissertation examines the multifaceted professional landscape of the Psychologist within Canada Montreal. As a dynamic metropolis and cultural hub, Montreal presents unique opportunities and challenges for mental health practitioners navigating provincial regulations, linguistic diversity, and community-specific needs. This study critically assesses how contemporary Canadian psychological practice manifests in this distinct urban environment, emphasizing the indispensable role of the licensed Psychologist in addressing both individual and collective mental health imperatives across diverse populations.</w:t>
      </w:r>
    </w:p>
    <w:bookmarkEnd w:id="20"/>
    <w:bookmarkStart w:id="21" w:name="Xc96aafcf5a826725684179b6b6bebb49a03ef10"/>
    <w:p>
      <w:pPr>
        <w:pStyle w:val="Heading2"/>
      </w:pPr>
      <w:r>
        <w:t xml:space="preserve">Regulatory Framework: Licensing and Professional Identity in Canada Montreal</w:t>
      </w:r>
    </w:p>
    <w:p>
      <w:pPr>
        <w:pStyle w:val="FirstParagraph"/>
      </w:pPr>
      <w:r>
        <w:t xml:space="preserve">In Canada, the practice of psychology is regulated provincially. In Quebec, the Ordre des psychologues du Québec (OPQ) governs all Psychologists practicing within its jurisdiction, including Montreal. This regulatory body enforces strict standards for education, supervised experience, and ethical conduct—essential prerequisites for any Psychologist seeking to offer clinical services in Canada Montreal. The OPQ’s mandate ensures that practitioners possess the requisite competencies to address complex mental health needs within the province’s unique socio-legal context. For a Psychologist operating in Montreal, compliance with OPQ regulations is not merely procedural; it forms the bedrock of professional legitimacy and public trust.</w:t>
      </w:r>
    </w:p>
    <w:bookmarkEnd w:id="21"/>
    <w:bookmarkStart w:id="22" w:name="Xd87f723e4c37c5f69437355e5aaf4df56ebac97"/>
    <w:p>
      <w:pPr>
        <w:pStyle w:val="Heading2"/>
      </w:pPr>
      <w:r>
        <w:t xml:space="preserve">Cultural and Linguistic Nuances: The Montreal Imperative</w:t>
      </w:r>
    </w:p>
    <w:p>
      <w:pPr>
        <w:pStyle w:val="FirstParagraph"/>
      </w:pPr>
      <w:r>
        <w:t xml:space="preserve">Canada Montreal demands a specific cultural competency from every Psychologist. As Quebec’s largest city, Montreal operates primarily in French, with significant English-speaking communities and diverse immigrant populations. A qualified Psychologist must navigate linguistic fluency—often requiring bilingual or multilingual capabilities—to effectively engage with clients across Montreal's social fabric. Furthermore, Quebecois cultural values emphasizing collective well-being (compared to more individualistic approaches elsewhere in Canada) significantly influence therapeutic models. This dissertation underscores that successful practice in Montreal necessitates deep understanding of both the Francophone identity and the multicultural realities of a city hosting over 20% foreign-born residents.</w:t>
      </w:r>
    </w:p>
    <w:bookmarkEnd w:id="22"/>
    <w:bookmarkStart w:id="23" w:name="Xbfef2691cfc2cb8805d556058798d69deb713e0"/>
    <w:p>
      <w:pPr>
        <w:pStyle w:val="Heading2"/>
      </w:pPr>
      <w:r>
        <w:t xml:space="preserve">Addressing Mental Health Gaps: The Psychologist's Expanding Role</w:t>
      </w:r>
    </w:p>
    <w:p>
      <w:pPr>
        <w:pStyle w:val="FirstParagraph"/>
      </w:pPr>
      <w:r>
        <w:t xml:space="preserve">Montreal faces distinct mental health challenges, including high rates of anxiety and depression linked to urban stressors, immigration adjustment difficulties, and socioeconomic disparities. Within this context, the role of the Psychologist has evolved beyond traditional therapy. Contemporary practitioners in Canada Montreal increasingly engage in community outreach programs, school-based interventions (often collaborating with Quebec's Ministry of Education), corporate wellness initiatives targeting Montreal’s diverse workforce (from finance to tech sectors), and specialized work with refugees or survivors of trauma. This dissertation argues that the modern Psychologist is not merely a clinician but a vital public health actor within Montreal's mental healthcare ecosystem, filling gaps left by other services.</w:t>
      </w:r>
    </w:p>
    <w:bookmarkEnd w:id="23"/>
    <w:bookmarkStart w:id="24" w:name="X518e4920b8c44eaa3a13f162c4d1dbe8dfb8b76"/>
    <w:p>
      <w:pPr>
        <w:pStyle w:val="Heading2"/>
      </w:pPr>
      <w:r>
        <w:t xml:space="preserve">Professional Challenges and Opportunities in Canada Montreal</w:t>
      </w:r>
    </w:p>
    <w:p>
      <w:pPr>
        <w:pStyle w:val="FirstParagraph"/>
      </w:pPr>
      <w:r>
        <w:t xml:space="preserve">Despite its vibrant professional landscape, psychology practice in Montreal presents specific hurdles. These include navigating the complex interplay between public healthcare (Medicare) and private practice reimbursement structures, managing high demand for services often outstripping supply, and addressing systemic barriers faced by marginalized communities (including Indigenous populations within Quebec). However, these challenges also generate significant opportunities. Montreal’s status as a major academic center—home to McGill University's Department of Psychology, Concordia University’s clinical programs, and the Université de Montréal—fosters robust research collaborations. This dissertation highlights how Canadian Psychologists in Montreal leverage these academic ties for evidence-based practice innovation and professional development, enhancing their capacity to deliver culturally responsive care.</w:t>
      </w:r>
    </w:p>
    <w:bookmarkEnd w:id="24"/>
    <w:bookmarkStart w:id="25" w:name="Xe25462a3be46e585982eb618ec5ed69fff6b607"/>
    <w:p>
      <w:pPr>
        <w:pStyle w:val="Heading2"/>
      </w:pPr>
      <w:r>
        <w:t xml:space="preserve">Future Trajectories: Integrating Technology and Community Focus</w:t>
      </w:r>
    </w:p>
    <w:p>
      <w:pPr>
        <w:pStyle w:val="FirstParagraph"/>
      </w:pPr>
      <w:r>
        <w:t xml:space="preserve">Looking forward, the dissertation posits that the future of the Psychologist in Canada Montreal will be increasingly shaped by technology integration and community-centered models. Telehealth services have proven invaluable for expanding access across Montreal’s vast urban geography, particularly for underserved neighborhoods like Lachine or Saint-Henri. Simultaneously, there is a growing movement towards preventive mental health strategies embedded within community centers (e.g., Centres de santé communautaires), where Psychologists collaborate with social workers and physicians. This shift represents a paradigm evolution from solely individual therapy to proactive, community-wide mental wellness promotion—a model deeply resonant with Quebec’s public health priorities.</w:t>
      </w:r>
    </w:p>
    <w:bookmarkEnd w:id="25"/>
    <w:bookmarkStart w:id="26" w:name="X2a78b7c195cb6b4a22364589e64ccfef0055b90"/>
    <w:p>
      <w:pPr>
        <w:pStyle w:val="Heading2"/>
      </w:pPr>
      <w:r>
        <w:t xml:space="preserve">Conclusion: The Indispensable Psychologist in Montreal's Healthcare Tapestry</w:t>
      </w:r>
    </w:p>
    <w:p>
      <w:pPr>
        <w:pStyle w:val="FirstParagraph"/>
      </w:pPr>
      <w:r>
        <w:t xml:space="preserve">This dissertation affirms that the licensed Psychologist remains an indispensable pillar of mental healthcare within Canada Montreal. Navigating Quebec’s specific regulatory environment, cultural landscape, and evolving service demands requires a profession grounded in ethical rigor, linguistic agility, and adaptive clinical skills. As Montreal continues to grow as a global city with complex social dynamics, the role of the Psychologist will expand beyond traditional clinical settings into public health advocacy, community partnership building, and technological innovation. For any aspiring psychologist considering practice in Canada Montreal, this analysis underscores that success hinges on embracing not just professional competence but also an authentic commitment to Montreal's unique cultural and demographic identity. The future of mental wellness in Quebec’s urban heart demands nothing less than a highly skilled, culturally attuned Psychologist deeply embedded within the community.</w:t>
      </w:r>
    </w:p>
    <w:bookmarkEnd w:id="26"/>
    <w:p>
      <w:pPr>
        <w:pStyle w:val="BodyText"/>
      </w:pPr>
      <w:r>
        <w:rPr>
          <w:bCs/>
          <w:b/>
        </w:rPr>
        <w:t xml:space="preserve">Disclaimer:</w:t>
      </w:r>
      <w:r>
        <w:t xml:space="preserve"> </w:t>
      </w:r>
      <w:r>
        <w:t xml:space="preserve">This document is a scholarly sample guide representing academic analysis of psychology practice in Montreal. It is not an actual academic dissertation and does not constitute professional advice. Licensing requirements are governed by the Ordre des psychologues du Québec (OPQ).</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Psychologist in Canada Montreal</dc:title>
  <dc:creator/>
  <dc:language>en</dc:language>
  <cp:keywords/>
  <dcterms:created xsi:type="dcterms:W3CDTF">2026-05-30T19:53:00Z</dcterms:created>
  <dcterms:modified xsi:type="dcterms:W3CDTF">2026-05-30T19:53:00Z</dcterms:modified>
</cp:coreProperties>
</file>

<file path=docProps/custom.xml><?xml version="1.0" encoding="utf-8"?>
<Properties xmlns="http://schemas.openxmlformats.org/officeDocument/2006/custom-properties" xmlns:vt="http://schemas.openxmlformats.org/officeDocument/2006/docPropsVTypes"/>
</file>