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Colombia</w:t>
      </w:r>
      <w:r>
        <w:t xml:space="preserve"> </w:t>
      </w:r>
      <w:r>
        <w:t xml:space="preserve">Medellín</w:t>
      </w:r>
    </w:p>
    <w:bookmarkStart w:id="26" w:name="X7df745e2a18dc81c62b20331da41570c429f37a"/>
    <w:p>
      <w:pPr>
        <w:pStyle w:val="Heading1"/>
      </w:pPr>
      <w:r>
        <w:t xml:space="preserve">The Evolving Role of the Psychologist in Colombia Medellín: A Critical Analysis for Contemporary Practice</w:t>
      </w:r>
    </w:p>
    <w:p>
      <w:pPr>
        <w:pStyle w:val="FirstParagraph"/>
      </w:pPr>
      <w:r>
        <w:rPr>
          <w:bCs/>
          <w:b/>
        </w:rPr>
        <w:t xml:space="preserve">Abstract:</w:t>
      </w:r>
      <w:r>
        <w:t xml:space="preserve"> </w:t>
      </w:r>
      <w:r>
        <w:t xml:space="preserve">This dissertation examines the critical and expanding role of the</w:t>
      </w:r>
      <w:r>
        <w:t xml:space="preserve"> </w:t>
      </w:r>
      <w:r>
        <w:rPr>
          <w:iCs/>
          <w:i/>
        </w:rPr>
        <w:t xml:space="preserve">Psychologist</w:t>
      </w:r>
      <w:r>
        <w:t xml:space="preserve"> </w:t>
      </w:r>
      <w:r>
        <w:t xml:space="preserve">within the socio-ecological landscape of Medellín, Colombia. Moving beyond traditional clinical frameworks, it argues that effective psychological practice in this dynamic city necessitates an integrated understanding of historical trauma, urban transformation, and community resilience. The research underscores how Psychologists in Colombia Medellín are uniquely positioned to address complex societal challenges through culturally responsive interventions rooted in local context.</w:t>
      </w:r>
    </w:p>
    <w:bookmarkStart w:id="20" w:name="X83975f824609960b14bd0c800327f70c39786b4"/>
    <w:p>
      <w:pPr>
        <w:pStyle w:val="Heading2"/>
      </w:pPr>
      <w:r>
        <w:t xml:space="preserve">Introduction: Medellín as a Crucible for Psychological Innovation</w:t>
      </w:r>
    </w:p>
    <w:p>
      <w:pPr>
        <w:pStyle w:val="FirstParagraph"/>
      </w:pPr>
      <w:r>
        <w:t xml:space="preserve">Medellín, once synonymous with violence and conflict, has undergone a profound transformation over the past two decades. This evolution positions Colombia Medellín as a global case study in urban renewal and social reintegration. Within this context, the role of the</w:t>
      </w:r>
      <w:r>
        <w:t xml:space="preserve"> </w:t>
      </w:r>
      <w:r>
        <w:rPr>
          <w:iCs/>
          <w:i/>
        </w:rPr>
        <w:t xml:space="preserve">Psychologist</w:t>
      </w:r>
      <w:r>
        <w:t xml:space="preserve"> </w:t>
      </w:r>
      <w:r>
        <w:t xml:space="preserve">has transcended individual therapy to become central to community healing, educational reform, public health initiatives, and sustainable development programs across</w:t>
      </w:r>
      <w:r>
        <w:t xml:space="preserve"> </w:t>
      </w:r>
      <w:r>
        <w:rPr>
          <w:bCs/>
          <w:b/>
        </w:rPr>
        <w:t xml:space="preserve">Colombia Medellín</w:t>
      </w:r>
      <w:r>
        <w:t xml:space="preserve">. This dissertation contends that a modern Psychologist operating in Medellín cannot function in isolation; they must be deeply embedded within the city's unique historical narrative and current socio-political realities.</w:t>
      </w:r>
    </w:p>
    <w:bookmarkEnd w:id="20"/>
    <w:bookmarkStart w:id="21" w:name="Xb087429a8aa08539aa321afbc37ddca5cb7c2b0"/>
    <w:p>
      <w:pPr>
        <w:pStyle w:val="Heading2"/>
      </w:pPr>
      <w:r>
        <w:t xml:space="preserve">The Imperative of Context: History as Foundation for Practice</w:t>
      </w:r>
    </w:p>
    <w:p>
      <w:pPr>
        <w:pStyle w:val="FirstParagraph"/>
      </w:pPr>
      <w:r>
        <w:t xml:space="preserve">The legacy of armed conflict, urban inequality, and systemic violence is not merely background noise in Medellín; it is the foundational context for contemporary psychological work. A critical analysis reveals that Psychologists in Colombia Medellín must first acknowledge and integrate this history into their practice. This involves understanding how collective trauma manifests across generations, influencing family dynamics, community trust, and individual mental health pathways within neighborhoods like Comuna 13 or La América.</w:t>
      </w:r>
    </w:p>
    <w:p>
      <w:pPr>
        <w:pStyle w:val="BodyText"/>
      </w:pPr>
      <w:r>
        <w:t xml:space="preserve">Ignoring this historical context leads to ineffective interventions. For instance, a Psychologist working solely on individual anxiety without addressing the pervasive fear stemming from past violence in Medellín's marginalized communities risks superficial outcomes. The dissertation emphasizes that a truly effective</w:t>
      </w:r>
      <w:r>
        <w:t xml:space="preserve"> </w:t>
      </w:r>
      <w:r>
        <w:rPr>
          <w:iCs/>
          <w:i/>
        </w:rPr>
        <w:t xml:space="preserve">Psychologist</w:t>
      </w:r>
      <w:r>
        <w:t xml:space="preserve"> </w:t>
      </w:r>
      <w:r>
        <w:t xml:space="preserve">in Medellín must be trained not only in clinical techniques but also in conflict resolution, community psychology principles, and the specific socio-historical dynamics of</w:t>
      </w:r>
      <w:r>
        <w:t xml:space="preserve"> </w:t>
      </w:r>
      <w:r>
        <w:rPr>
          <w:bCs/>
          <w:b/>
        </w:rPr>
        <w:t xml:space="preserve">Colombia Medellín</w:t>
      </w:r>
      <w:r>
        <w:t xml:space="preserve">.</w:t>
      </w:r>
    </w:p>
    <w:bookmarkEnd w:id="21"/>
    <w:bookmarkStart w:id="22" w:name="X97bcd9a7eaba0d613bf8d9aed551b152484f049"/>
    <w:p>
      <w:pPr>
        <w:pStyle w:val="Heading2"/>
      </w:pPr>
      <w:r>
        <w:t xml:space="preserve">Evolving Roles: Beyond the Clinic to Community Transformation</w:t>
      </w:r>
    </w:p>
    <w:p>
      <w:pPr>
        <w:pStyle w:val="FirstParagraph"/>
      </w:pPr>
      <w:r>
        <w:t xml:space="preserve">The dissertation identifies several key areas where Psychologists in Medellín are redefining their professional scope:</w:t>
      </w:r>
    </w:p>
    <w:p>
      <w:pPr>
        <w:numPr>
          <w:ilvl w:val="0"/>
          <w:numId w:val="1001"/>
        </w:numPr>
        <w:pStyle w:val="Compact"/>
      </w:pPr>
      <w:r>
        <w:t xml:space="preserve">Community-Based Intervention:** Psychologists collaborate with local government (Alcaldía de Medellín), NGOs like Fundación Ecos, and community leaders to design programs addressing trauma, youth violence prevention (e.g., through the "Medellín Sin Violencia" initiative), and social cohesion. Their role shifts from reactive treatment to proactive community strengthening.</w:t>
      </w:r>
    </w:p>
    <w:p>
      <w:pPr>
        <w:numPr>
          <w:ilvl w:val="0"/>
          <w:numId w:val="1001"/>
        </w:numPr>
        <w:pStyle w:val="Compact"/>
      </w:pPr>
      <w:r>
        <w:t xml:space="preserve">Integration in Education Systems:** Psychologists are increasingly embedded within public schools across Medellín, working alongside teachers to implement socio-emotional learning (SEL) curricula. This addresses the psychological impact of poverty and violence on children's academic performance, directly contributing to Medellín's renowned educational transformation.</w:t>
      </w:r>
    </w:p>
    <w:p>
      <w:pPr>
        <w:numPr>
          <w:ilvl w:val="0"/>
          <w:numId w:val="1001"/>
        </w:numPr>
        <w:pStyle w:val="Compact"/>
      </w:pPr>
      <w:r>
        <w:t xml:space="preserve">Public Health Partnerships:** Working with healthcare networks like SISBEN, Psychologists in Colombia Medellín integrate mental health screening and support into primary care settings, tackling the high rates of depression and anxiety linked to socioeconomic stressors prevalent citywide.</w:t>
      </w:r>
    </w:p>
    <w:p>
      <w:pPr>
        <w:numPr>
          <w:ilvl w:val="0"/>
          <w:numId w:val="1001"/>
        </w:numPr>
        <w:pStyle w:val="Compact"/>
      </w:pPr>
      <w:r>
        <w:t xml:space="preserve">Cultural Humility &amp; Identity Work:** A core tenet explored is the need for Psychologists to move beyond Western-centric models. This dissertation highlights successful local practices where Psychologists actively engage with Afro-Colombian, Indigenous (e.g., from the surrounding Antioquia region), and displaced communities, co-creating culturally resonant interventions that honor local worldviews and resilience traditions.</w:t>
      </w:r>
    </w:p>
    <w:bookmarkEnd w:id="22"/>
    <w:bookmarkStart w:id="23" w:name="X6a6c319131ad74b3901b3eb1634aa7c30f2d12a"/>
    <w:p>
      <w:pPr>
        <w:pStyle w:val="Heading2"/>
      </w:pPr>
      <w:r>
        <w:t xml:space="preserve">Challenges Facing the Psychologist in Colombia Medellín</w:t>
      </w:r>
    </w:p>
    <w:p>
      <w:pPr>
        <w:pStyle w:val="FirstParagraph"/>
      </w:pPr>
      <w:r>
        <w:t xml:space="preserve">The dissertation critically examines persistent barriers:</w:t>
      </w:r>
    </w:p>
    <w:p>
      <w:pPr>
        <w:numPr>
          <w:ilvl w:val="0"/>
          <w:numId w:val="1002"/>
        </w:numPr>
        <w:pStyle w:val="Compact"/>
      </w:pPr>
      <w:r>
        <w:t xml:space="preserve">Resource Constraints:** Despite progress, underfunding in public mental health services creates significant gaps. Psychologists often work with limited resources, high caseloads, and insufficient institutional support within Medellín's municipal health system.</w:t>
      </w:r>
    </w:p>
    <w:p>
      <w:pPr>
        <w:numPr>
          <w:ilvl w:val="0"/>
          <w:numId w:val="1002"/>
        </w:numPr>
        <w:pStyle w:val="Compact"/>
      </w:pPr>
      <w:r>
        <w:t xml:space="preserve">Stigma &amp; Accessibility:** Mental health stigma remains pervasive across many sectors of Medellín society. The dissertation analyzes how Psychologists are working to combat this through community outreach programs and integrating mental wellness into spaces like libraries (Bibliotecas Públicas) and public squares, making services more accessible.</w:t>
      </w:r>
    </w:p>
    <w:p>
      <w:pPr>
        <w:numPr>
          <w:ilvl w:val="0"/>
          <w:numId w:val="1002"/>
        </w:numPr>
        <w:pStyle w:val="Compact"/>
      </w:pPr>
      <w:r>
        <w:t xml:space="preserve">Professional Identity &amp; Regulation:** Navigating the evolving scope of practice within Colombia's National Council for Psychology (Consejo Nacional de Psicología) requires Psychologists in Medellín to continuously advocate for their professional role and evidence-based practices amidst competing demands from various sectors.</w:t>
      </w:r>
    </w:p>
    <w:bookmarkEnd w:id="23"/>
    <w:bookmarkStart w:id="24" w:name="X79e1a4e2a95eb1b60a5e1897a7e651b1fc2083f"/>
    <w:p>
      <w:pPr>
        <w:pStyle w:val="Heading2"/>
      </w:pPr>
      <w:r>
        <w:t xml:space="preserve">The Future Trajectory: A Vision for the Psychologist in Medellín</w:t>
      </w:r>
    </w:p>
    <w:p>
      <w:pPr>
        <w:pStyle w:val="FirstParagraph"/>
      </w:pPr>
      <w:r>
        <w:t xml:space="preserve">This dissertation concludes by outlining a forward-looking vision. The future Psychologist in Colombia Medellín must be:</w:t>
      </w:r>
    </w:p>
    <w:p>
      <w:pPr>
        <w:numPr>
          <w:ilvl w:val="0"/>
          <w:numId w:val="1003"/>
        </w:numPr>
        <w:pStyle w:val="Compact"/>
      </w:pPr>
      <w:r>
        <w:t xml:space="preserve">Hyper-Contextualized:** Deeply knowledgeable about the specific dynamics of their neighborhood, barrio, or sector within the city.</w:t>
      </w:r>
    </w:p>
    <w:p>
      <w:pPr>
        <w:numPr>
          <w:ilvl w:val="0"/>
          <w:numId w:val="1003"/>
        </w:numPr>
        <w:pStyle w:val="Compact"/>
      </w:pPr>
      <w:r>
        <w:t xml:space="preserve">Interdisciplinary Collaborators:** Actively partnering with social workers, educators, urban planners (like those in Medellín's innovative "Social Urbanism" projects), and policymakers.</w:t>
      </w:r>
    </w:p>
    <w:p>
      <w:pPr>
        <w:numPr>
          <w:ilvl w:val="0"/>
          <w:numId w:val="1003"/>
        </w:numPr>
        <w:pStyle w:val="Compact"/>
      </w:pPr>
      <w:r>
        <w:t xml:space="preserve">Evidence-Based Advocates:** Utilizing data from local initiatives to advocate for policy changes that address root causes of psychological distress (e.g., lack of green spaces, inadequate public transport affecting daily stress).</w:t>
      </w:r>
    </w:p>
    <w:p>
      <w:pPr>
        <w:numPr>
          <w:ilvl w:val="0"/>
          <w:numId w:val="1003"/>
        </w:numPr>
        <w:pStyle w:val="Compact"/>
      </w:pPr>
      <w:r>
        <w:t xml:space="preserve">Community Co-Creators:** Moving from a "helping" model to genuine partnership with community members as co-architects of their own healing and development.</w:t>
      </w:r>
    </w:p>
    <w:bookmarkEnd w:id="24"/>
    <w:bookmarkStart w:id="25" w:name="X4c639730bdc3c1b68a6a3cdbc9c8c8641683637"/>
    <w:p>
      <w:pPr>
        <w:pStyle w:val="Heading2"/>
      </w:pPr>
      <w:r>
        <w:t xml:space="preserve">Conclusion: The Indispensable Role in Medellín's Journey</w:t>
      </w:r>
    </w:p>
    <w:p>
      <w:pPr>
        <w:pStyle w:val="FirstParagraph"/>
      </w:pPr>
      <w:r>
        <w:t xml:space="preserve">The dissertation affirms that the Psychologist is not merely a service provider in Colombia Medellín; they are vital architects of the city's ongoing transformation. Their work is intrinsically linked to Medellín's journey from a city defined by violence towards one celebrated for innovation, resilience, and human connection. This role demands more than clinical skill; it requires courage, cultural intelligence, unwavering commitment to social justice, and an intimate understanding of the unique pulse of</w:t>
      </w:r>
      <w:r>
        <w:t xml:space="preserve"> </w:t>
      </w:r>
      <w:r>
        <w:rPr>
          <w:bCs/>
          <w:b/>
        </w:rPr>
        <w:t xml:space="preserve">Colombia Medellín</w:t>
      </w:r>
      <w:r>
        <w:t xml:space="preserve">. As the city continues to evolve – facing new challenges like climate change impacts on vulnerable communities and ongoing displacement – the need for skilled, ethically grounded Psychologists operating within this specific context becomes increasingly paramount. Investing in their development and integration into systemic solutions is not an optional add-on; it is fundamental to Medellín's sustainable future as a model of urban renewal rooted in psychological well-being.</w:t>
      </w:r>
    </w:p>
    <w:p>
      <w:pPr>
        <w:pStyle w:val="BodyText"/>
      </w:pPr>
      <w:r>
        <w:rPr>
          <w:bCs/>
          <w:b/>
        </w:rPr>
        <w:t xml:space="preserve">Keywords:</w:t>
      </w:r>
      <w:r>
        <w:t xml:space="preserve"> </w:t>
      </w:r>
      <w:r>
        <w:t xml:space="preserve">Psychologist, Colombia Medellín, Community Psychology, Urban Transformation, Post-Conflict Healing, Socio-Emotional Learning (SEL), Cultural Humility.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Colombia Medellín</dc:title>
  <dc:creator/>
  <dc:language>en</dc:language>
  <cp:keywords/>
  <dcterms:created xsi:type="dcterms:W3CDTF">2025-12-09T15:22:44Z</dcterms:created>
  <dcterms:modified xsi:type="dcterms:W3CDTF">2025-12-09T15:22:44Z</dcterms:modified>
</cp:coreProperties>
</file>

<file path=docProps/custom.xml><?xml version="1.0" encoding="utf-8"?>
<Properties xmlns="http://schemas.openxmlformats.org/officeDocument/2006/custom-properties" xmlns:vt="http://schemas.openxmlformats.org/officeDocument/2006/docPropsVTypes"/>
</file>