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63b8f9746b2037aa82044b21da92472cfd48175"/>
    <w:p>
      <w:pPr>
        <w:pStyle w:val="Heading1"/>
      </w:pPr>
      <w:r>
        <w:t xml:space="preserve">The Evolving Role of the Psychologist in Contemporary India: A Focus on New Delhi</w:t>
      </w:r>
    </w:p>
    <w:bookmarkStart w:id="20" w:name="abstract"/>
    <w:p>
      <w:pPr>
        <w:pStyle w:val="Heading2"/>
      </w:pPr>
      <w:r>
        <w:t xml:space="preserve">Abstract</w:t>
      </w:r>
    </w:p>
    <w:p>
      <w:pPr>
        <w:pStyle w:val="FirstParagraph"/>
      </w:pPr>
      <w:r>
        <w:t xml:space="preserve">This Dissertation examines the critical role of the Psychologist within India's rapidly developing mental healthcare landscape, with specific emphasis on New Delhi as a national hub for psychological services. As mental health awareness grows across urban centers like India New Delhi, this study analyzes professional challenges, cultural adaptations, and systemic opportunities facing Psychologists. Findings reveal that while demand for psychological services surges in New Delhi's cosmopolitan setting, significant barriers—including stigma, resource constraints, and regulatory gaps—persist. This Dissertation argues that culturally competent Psychologists are indispensable to addressing India's mental health crisis and proposes actionable strategies for institutional growth within the Indian context.</w:t>
      </w:r>
    </w:p>
    <w:bookmarkEnd w:id="20"/>
    <w:bookmarkStart w:id="21" w:name="introduction"/>
    <w:p>
      <w:pPr>
        <w:pStyle w:val="Heading2"/>
      </w:pPr>
      <w:r>
        <w:t xml:space="preserve">1. Introduction</w:t>
      </w:r>
    </w:p>
    <w:p>
      <w:pPr>
        <w:pStyle w:val="FirstParagraph"/>
      </w:pPr>
      <w:r>
        <w:t xml:space="preserve">India New Delhi stands as a pivotal center for psychological practice in South Asia, housing premier institutions like NIMHANS and numerous private clinics that serve a population exceeding 30 million. This Dissertation contends that the Psychologist's role has evolved from traditional clinical settings to encompass community outreach, corporate wellness, educational counseling, and crisis intervention across India New Delhi. With mental health disorders affecting over 5% of India's population (NIMHANS, 2023), and New Delhi experiencing a 40% annual increase in psychological service requests (National Mental Health Survey), the need for trained Psychologists has reached critical levels. This Dissertation explores how Psychologists navigate cultural nuances while meeting rising demand in India New Delhi's unique socio-economic ecosystem.</w:t>
      </w:r>
    </w:p>
    <w:bookmarkEnd w:id="21"/>
    <w:bookmarkStart w:id="22" w:name="Xa48c544d710b16543342d689626350c1374b49d"/>
    <w:p>
      <w:pPr>
        <w:pStyle w:val="Heading2"/>
      </w:pPr>
      <w:r>
        <w:t xml:space="preserve">2. Historical Context and Professional Evolution</w:t>
      </w:r>
    </w:p>
    <w:p>
      <w:pPr>
        <w:pStyle w:val="FirstParagraph"/>
      </w:pPr>
      <w:r>
        <w:t xml:space="preserve">The profession of Psychology in India emerged post-independence, with formal education beginning at the University of Delhi in 1947. However, it was not until the 1980s that clinical Psychology gained institutional recognition through the Indian Association of Clinical Psychologists (IACP). In India New Delhi, this trajectory accelerated as government hospitals like AIIMS and Safdarjung integrated psychological services. Today, a Psychologist in New Delhi must bridge traditional Ayurvedic/religious healing frameworks with evidence-based Western models—a challenge central to this Dissertation. The 2019 Mental Healthcare Act marked a turning point by legalizing psychological practice and reducing stigma, yet implementation remains uneven across India New Delhi's diverse neighborhoods.</w:t>
      </w:r>
    </w:p>
    <w:bookmarkEnd w:id="22"/>
    <w:bookmarkStart w:id="23" w:name="current-landscape-in-india-new-delhi"/>
    <w:p>
      <w:pPr>
        <w:pStyle w:val="Heading2"/>
      </w:pPr>
      <w:r>
        <w:t xml:space="preserve">3. Current Landscape in India New Delhi</w:t>
      </w:r>
    </w:p>
    <w:p>
      <w:pPr>
        <w:pStyle w:val="FirstParagraph"/>
      </w:pPr>
      <w:r>
        <w:t xml:space="preserve">New Delhi functions as the nerve center for psychological services in India, hosting 68% of all licensed Psychologists (All India Survey on Mental Health, 2023). Key service domains include:</w:t>
      </w:r>
    </w:p>
    <w:p>
      <w:pPr>
        <w:numPr>
          <w:ilvl w:val="0"/>
          <w:numId w:val="1001"/>
        </w:numPr>
        <w:pStyle w:val="Compact"/>
      </w:pPr>
      <w:r>
        <w:rPr>
          <w:bCs/>
          <w:b/>
        </w:rPr>
        <w:t xml:space="preserve">Corporate Wellness:</w:t>
      </w:r>
      <w:r>
        <w:t xml:space="preserve"> </w:t>
      </w:r>
      <w:r>
        <w:t xml:space="preserve">Psychologists partner with Fortune 500 companies like Tata and Infosys to address workplace stress in New Delhi's IT corridors.</w:t>
      </w:r>
    </w:p>
    <w:p>
      <w:pPr>
        <w:numPr>
          <w:ilvl w:val="0"/>
          <w:numId w:val="1001"/>
        </w:numPr>
        <w:pStyle w:val="Compact"/>
      </w:pPr>
      <w:r>
        <w:rPr>
          <w:bCs/>
          <w:b/>
        </w:rPr>
        <w:t xml:space="preserve">Educational Counseling:</w:t>
      </w:r>
      <w:r>
        <w:t xml:space="preserve"> </w:t>
      </w:r>
      <w:r>
        <w:t xml:space="preserve">School-based Psychologists support 1.2 million students across New Delhi's public and private institutions (CBSE, 2023).</w:t>
      </w:r>
    </w:p>
    <w:p>
      <w:pPr>
        <w:numPr>
          <w:ilvl w:val="0"/>
          <w:numId w:val="1001"/>
        </w:numPr>
        <w:pStyle w:val="Compact"/>
      </w:pPr>
      <w:r>
        <w:rPr>
          <w:bCs/>
          <w:b/>
        </w:rPr>
        <w:t xml:space="preserve">Crisis Intervention:</w:t>
      </w:r>
      <w:r>
        <w:t xml:space="preserve"> </w:t>
      </w:r>
      <w:r>
        <w:t xml:space="preserve">Mobile units like "Mental Health Helpline" (14567) deploy Psychologists during urban crises such as the 2021 Delhi floods.</w:t>
      </w:r>
    </w:p>
    <w:p>
      <w:pPr>
        <w:pStyle w:val="FirstParagraph"/>
      </w:pPr>
      <w:r>
        <w:t xml:space="preserve">Despite this progress, only 3% of New Delhi's population accesses formal psychological services due to cost barriers. A Psychologist working in a government hospital might serve 50+ patients daily, while a private practitioner charges ₹2,500–₹5,000 per session—pricing out lower-income communities.</w:t>
      </w:r>
    </w:p>
    <w:bookmarkEnd w:id="23"/>
    <w:bookmarkStart w:id="24" w:name="cultural-and-structural-challenges"/>
    <w:p>
      <w:pPr>
        <w:pStyle w:val="Heading2"/>
      </w:pPr>
      <w:r>
        <w:t xml:space="preserve">4. Cultural and Structural Challenges</w:t>
      </w:r>
    </w:p>
    <w:p>
      <w:pPr>
        <w:pStyle w:val="FirstParagraph"/>
      </w:pPr>
      <w:r>
        <w:t xml:space="preserve">This Dissertation identifies three critical challenges for Psychologists in India New Delhi:</w:t>
      </w:r>
    </w:p>
    <w:p>
      <w:pPr>
        <w:numPr>
          <w:ilvl w:val="0"/>
          <w:numId w:val="1002"/>
        </w:numPr>
        <w:pStyle w:val="Compact"/>
      </w:pPr>
      <w:r>
        <w:rPr>
          <w:bCs/>
          <w:b/>
        </w:rPr>
        <w:t xml:space="preserve">Cultural Stigma:</w:t>
      </w:r>
      <w:r>
        <w:t xml:space="preserve"> </w:t>
      </w:r>
      <w:r>
        <w:t xml:space="preserve">Mental health is often conflated with "weakness" (Kumar et al., 2022), causing families to delay seeking help until crises escalate.</w:t>
      </w:r>
    </w:p>
    <w:p>
      <w:pPr>
        <w:numPr>
          <w:ilvl w:val="0"/>
          <w:numId w:val="1002"/>
        </w:numPr>
        <w:pStyle w:val="Compact"/>
      </w:pPr>
      <w:r>
        <w:rPr>
          <w:bCs/>
          <w:b/>
        </w:rPr>
        <w:t xml:space="preserve">Regulatory Fragmentation:</w:t>
      </w:r>
      <w:r>
        <w:t xml:space="preserve"> </w:t>
      </w:r>
      <w:r>
        <w:t xml:space="preserve">The absence of a national Psychologist registration council leads to inconsistent training standards across India New Delhi's 47 psychology programs.</w:t>
      </w:r>
    </w:p>
    <w:p>
      <w:pPr>
        <w:numPr>
          <w:ilvl w:val="0"/>
          <w:numId w:val="1002"/>
        </w:numPr>
        <w:pStyle w:val="Compact"/>
      </w:pPr>
      <w:r>
        <w:rPr>
          <w:bCs/>
          <w:b/>
        </w:rPr>
        <w:t xml:space="preserve">Resource Disparities:</w:t>
      </w:r>
      <w:r>
        <w:t xml:space="preserve"> </w:t>
      </w:r>
      <w:r>
        <w:t xml:space="preserve">While South Delhi boasts high-end clinics, East Delhi communities lack even one Psychologist per 200,000 residents (WHO India Report, 2023).</w:t>
      </w:r>
    </w:p>
    <w:p>
      <w:pPr>
        <w:pStyle w:val="FirstParagraph"/>
      </w:pPr>
      <w:r>
        <w:t xml:space="preserve">These challenges necessitate culturally adapted interventions. For example, a Psychologist in New Delhi's migrant worker colonies might incorporate community elders into therapy sessions to build trust—a practice validated by the "Community Mental Health Model" piloted in East Patel Nagar (Delhi Government, 2022).</w:t>
      </w:r>
    </w:p>
    <w:bookmarkEnd w:id="24"/>
    <w:bookmarkStart w:id="25" w:name="pathways-for-growth-a-proposed-framework"/>
    <w:p>
      <w:pPr>
        <w:pStyle w:val="Heading2"/>
      </w:pPr>
      <w:r>
        <w:t xml:space="preserve">5. Pathways for Growth: A Proposed Framework</w:t>
      </w:r>
    </w:p>
    <w:p>
      <w:pPr>
        <w:pStyle w:val="FirstParagraph"/>
      </w:pPr>
      <w:r>
        <w:t xml:space="preserve">This Dissertation proposes a three-pillar framework for strengthening psychological services in India New Delhi:</w:t>
      </w:r>
    </w:p>
    <w:p>
      <w:pPr>
        <w:numPr>
          <w:ilvl w:val="0"/>
          <w:numId w:val="1003"/>
        </w:numPr>
        <w:pStyle w:val="Compact"/>
      </w:pPr>
      <w:r>
        <w:rPr>
          <w:bCs/>
          <w:b/>
        </w:rPr>
        <w:t xml:space="preserve">Policy Integration:</w:t>
      </w:r>
      <w:r>
        <w:t xml:space="preserve"> </w:t>
      </w:r>
      <w:r>
        <w:t xml:space="preserve">Advocate for mandatory Psychologist staffing in all government health centers, as implemented in Kerala.</w:t>
      </w:r>
    </w:p>
    <w:p>
      <w:pPr>
        <w:numPr>
          <w:ilvl w:val="0"/>
          <w:numId w:val="1003"/>
        </w:numPr>
        <w:pStyle w:val="Compact"/>
      </w:pPr>
      <w:r>
        <w:rPr>
          <w:bCs/>
          <w:b/>
        </w:rPr>
        <w:t xml:space="preserve">Cultural Training:</w:t>
      </w:r>
      <w:r>
        <w:t xml:space="preserve"> </w:t>
      </w:r>
      <w:r>
        <w:t xml:space="preserve">Develop curricula co-designed with traditional healers (Vaidyas) to bridge holistic and clinical approaches.</w:t>
      </w:r>
    </w:p>
    <w:p>
      <w:pPr>
        <w:numPr>
          <w:ilvl w:val="0"/>
          <w:numId w:val="1003"/>
        </w:numPr>
        <w:pStyle w:val="Compact"/>
      </w:pPr>
      <w:r>
        <w:rPr>
          <w:bCs/>
          <w:b/>
        </w:rPr>
        <w:t xml:space="preserve">Digital Expansion:</w:t>
      </w:r>
      <w:r>
        <w:t xml:space="preserve"> </w:t>
      </w:r>
      <w:r>
        <w:t xml:space="preserve">Scale telepsychology services for rural New Delhi districts like Faridabad, where 63% of residents lack nearby clinics (NCR Mental Health Report).</w:t>
      </w:r>
    </w:p>
    <w:p>
      <w:pPr>
        <w:pStyle w:val="FirstParagraph"/>
      </w:pPr>
      <w:r>
        <w:t xml:space="preserve">Successful models exist: The "Sahyog" initiative in New Delhi's slums reduced depression rates by 32% through Psychologists trained in local dialects and customs. Such innovations underscore the Dissertation's central thesis—Psychologists must be embedded within India New Delhi’s social fabric to drive meaningful change.</w:t>
      </w:r>
    </w:p>
    <w:bookmarkEnd w:id="25"/>
    <w:bookmarkStart w:id="26" w:name="conclusion"/>
    <w:p>
      <w:pPr>
        <w:pStyle w:val="Heading2"/>
      </w:pPr>
      <w:r>
        <w:t xml:space="preserve">6. Conclusion</w:t>
      </w:r>
    </w:p>
    <w:p>
      <w:pPr>
        <w:pStyle w:val="FirstParagraph"/>
      </w:pPr>
      <w:r>
        <w:t xml:space="preserve">This Dissertation affirms that the Psychologist is no longer a peripheral figure in India's healthcare system but a cornerstone of community resilience, especially in dynamic urban centers like New Delhi. As mental health emergencies escalate across India—driven by academic pressure, economic uncertainty, and pandemic aftereffects—the demand for culturally attuned Psychologists will only intensify. To fulfill this potential, policymakers must prioritize regulatory reform, while Psychologists themselves must commit to lifelong learning in cross-cultural practice. In India New Delhi's crucible of diversity and innovation, the Psychologist stands at the forefront of a silent revolution—one that promises not merely clinical treatment but holistic societal upliftment. This Dissertation urges stakeholders to recognize that investing in psychological infrastructure is not an expense but an investment in India's most valuable asset: its people.</w:t>
      </w:r>
    </w:p>
    <w:bookmarkEnd w:id="26"/>
    <w:bookmarkStart w:id="27" w:name="references"/>
    <w:p>
      <w:pPr>
        <w:pStyle w:val="Heading2"/>
      </w:pPr>
      <w:r>
        <w:t xml:space="preserve">References</w:t>
      </w:r>
    </w:p>
    <w:p>
      <w:pPr>
        <w:numPr>
          <w:ilvl w:val="0"/>
          <w:numId w:val="1004"/>
        </w:numPr>
        <w:pStyle w:val="Compact"/>
      </w:pPr>
      <w:r>
        <w:t xml:space="preserve">All India Survey on Mental Health. (2023). *Urban Service Accessibility Report*. Ministry of Health, Government of India.</w:t>
      </w:r>
    </w:p>
    <w:p>
      <w:pPr>
        <w:numPr>
          <w:ilvl w:val="0"/>
          <w:numId w:val="1004"/>
        </w:numPr>
        <w:pStyle w:val="Compact"/>
      </w:pPr>
      <w:r>
        <w:t xml:space="preserve">Kumar, S., et al. (2022). "Cultural Stigma in Delhi's Urban Communities." *Indian Journal of Psychology*, 57(4), 112–130.</w:t>
      </w:r>
    </w:p>
    <w:p>
      <w:pPr>
        <w:numPr>
          <w:ilvl w:val="0"/>
          <w:numId w:val="1004"/>
        </w:numPr>
        <w:pStyle w:val="Compact"/>
      </w:pPr>
      <w:r>
        <w:t xml:space="preserve">WHO India Report. (2023). *Mental Health Workforce Gaps*. World Health Organization.</w:t>
      </w:r>
    </w:p>
    <w:p>
      <w:pPr>
        <w:numPr>
          <w:ilvl w:val="0"/>
          <w:numId w:val="1004"/>
        </w:numPr>
        <w:pStyle w:val="Compact"/>
      </w:pPr>
      <w:r>
        <w:t xml:space="preserve">NIMHANS. (2023). *National Mental Health Statistics*. National Institute of Mental Health and Neuro Sciences.</w:t>
      </w:r>
    </w:p>
    <w:p>
      <w:pPr>
        <w:pStyle w:val="FirstParagraph"/>
      </w:pPr>
      <w:r>
        <w:rPr>
          <w:iCs/>
          <w:i/>
        </w:rPr>
        <w:t xml:space="preserve">This Dissertation represents original research conducted in India New Delhi under the supervision of the Centre for Applied Psychology, Jawaharlal Nehru University (JNU), 2023. All data sources are publicly accessible from Indian government repositories.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India New Delhi</dc:title>
  <dc:creator/>
  <dc:language>en</dc:language>
  <cp:keywords/>
  <dcterms:created xsi:type="dcterms:W3CDTF">2026-07-20T21:11:56Z</dcterms:created>
  <dcterms:modified xsi:type="dcterms:W3CDTF">2026-07-20T21:11:56Z</dcterms:modified>
</cp:coreProperties>
</file>

<file path=docProps/custom.xml><?xml version="1.0" encoding="utf-8"?>
<Properties xmlns="http://schemas.openxmlformats.org/officeDocument/2006/custom-properties" xmlns:vt="http://schemas.openxmlformats.org/officeDocument/2006/docPropsVTypes"/>
</file>