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Japan</w:t>
      </w:r>
      <w:r>
        <w:t xml:space="preserve"> </w:t>
      </w:r>
      <w:r>
        <w:t xml:space="preserve">Osaka</w:t>
      </w:r>
    </w:p>
    <w:bookmarkStart w:id="25" w:name="X058b014f8b51b432ff93eccd4c58e5b274ffc06"/>
    <w:p>
      <w:pPr>
        <w:pStyle w:val="Heading1"/>
      </w:pPr>
      <w:r>
        <w:t xml:space="preserve">Dissertation: The Evolving Role of the Psychologist in Japan Osaka - Navigating Cultural Nuances and Urban Mental Health Challenges</w:t>
      </w:r>
    </w:p>
    <w:p>
      <w:pPr>
        <w:pStyle w:val="FirstParagraph"/>
      </w:pPr>
      <w:r>
        <w:t xml:space="preserve">The landscape of mental healthcare in Japan, particularly within the dynamic urban environment of Osaka, presents a compelling focus for contemporary psychological research. This Dissertation examines the critical role and evolving professional identity of the Psychologist operating within Japan Osaka, addressing unique cultural contexts, societal pressures, and systemic challenges that define mental health service delivery in one of Asia's most vibrant metropolitan centers.</w:t>
      </w:r>
    </w:p>
    <w:bookmarkStart w:id="20" w:name="contextualizing-mental-health-in-osaka"/>
    <w:p>
      <w:pPr>
        <w:pStyle w:val="Heading2"/>
      </w:pPr>
      <w:r>
        <w:t xml:space="preserve">Contextualizing Mental Health in Osaka</w:t>
      </w:r>
    </w:p>
    <w:p>
      <w:pPr>
        <w:pStyle w:val="FirstParagraph"/>
      </w:pPr>
      <w:r>
        <w:t xml:space="preserve">Osaka City, as the economic and cultural heart of the Kansai region (Kinki), is characterized by its distinct "Kansai" personality – known for warmth, direct communication, and a strong sense of community. However, this bustling metropolis also faces significant mental health challenges driven by intense work culture ("karoshi" or death from overwork), societal expectations around success and family obligations, and the lingering stigma surrounding psychological distress. Despite Osaka's reputation for resilience, mental health service utilization rates remain lower than in many Western nations due to deep-seated cultural beliefs equating emotional vulnerability with weakness. This Dissertation argues that the Psychologist in Japan Osaka occupies a pivotal position at the intersection of traditional Japanese values and modern mental health needs, requiring a specialized skill set beyond standard clinical training.</w:t>
      </w:r>
    </w:p>
    <w:bookmarkEnd w:id="20"/>
    <w:bookmarkStart w:id="21" w:name="Xf8ac003b6b6a6bd5ef30acd5d864f09feb5a238"/>
    <w:p>
      <w:pPr>
        <w:pStyle w:val="Heading2"/>
      </w:pPr>
      <w:r>
        <w:t xml:space="preserve">The Unique Positioning of the Psychologist in Japan Osaka</w:t>
      </w:r>
    </w:p>
    <w:p>
      <w:pPr>
        <w:pStyle w:val="FirstParagraph"/>
      </w:pPr>
      <w:r>
        <w:t xml:space="preserve">Unlike some Western contexts where 'Psychologist' often implies a specific academic degree (Ph.D./Psy.D.) and clinical license, the role in Japan Osaka operates within a distinct regulatory framework. The Japanese government licenses Psychologists through the National Center for University Entrance Examinations (Kosen), requiring rigorous training in psychological theory, assessment, and intervention. However, the application of this expertise within Osaka's specific socio-cultural milieu is where true differentiation occurs. A Psychologist working in Osaka must adeptly navigate:</w:t>
      </w:r>
    </w:p>
    <w:p>
      <w:pPr>
        <w:numPr>
          <w:ilvl w:val="0"/>
          <w:numId w:val="1001"/>
        </w:numPr>
        <w:pStyle w:val="Compact"/>
      </w:pPr>
      <w:r>
        <w:rPr>
          <w:bCs/>
          <w:b/>
        </w:rPr>
        <w:t xml:space="preserve">Cultural Sensitivity:</w:t>
      </w:r>
      <w:r>
        <w:t xml:space="preserve"> </w:t>
      </w:r>
      <w:r>
        <w:t xml:space="preserve">Understanding the nuances of "honne" (true feelings) and "tatemae" (public facade), crucial for building trust with clients reluctant to disclose inner turmoil.</w:t>
      </w:r>
    </w:p>
    <w:p>
      <w:pPr>
        <w:numPr>
          <w:ilvl w:val="0"/>
          <w:numId w:val="1001"/>
        </w:numPr>
        <w:pStyle w:val="Compact"/>
      </w:pPr>
      <w:r>
        <w:rPr>
          <w:bCs/>
          <w:b/>
        </w:rPr>
        <w:t xml:space="preserve">Community Integration:</w:t>
      </w:r>
      <w:r>
        <w:t xml:space="preserve"> </w:t>
      </w:r>
      <w:r>
        <w:t xml:space="preserve">Recognizing Osaka's strong neighborhood bonds ("chonaikai") and potentially collaborating with local community centers, temples, or workplace wellness programs prevalent in the city.</w:t>
      </w:r>
    </w:p>
    <w:p>
      <w:pPr>
        <w:numPr>
          <w:ilvl w:val="0"/>
          <w:numId w:val="1001"/>
        </w:numPr>
        <w:pStyle w:val="Compact"/>
      </w:pPr>
      <w:r>
        <w:rPr>
          <w:bCs/>
          <w:b/>
        </w:rPr>
        <w:t xml:space="preserve">Stigma Reduction Initiatives:</w:t>
      </w:r>
      <w:r>
        <w:t xml:space="preserve"> </w:t>
      </w:r>
      <w:r>
        <w:t xml:space="preserve">Actively participating in Osaka-specific campaigns to destigmatize seeking help, often involving partnerships with local media (like Osaka Broadcasting) or influential community figures ("kamiya").</w:t>
      </w:r>
    </w:p>
    <w:bookmarkEnd w:id="21"/>
    <w:bookmarkStart w:id="22" w:name="evolving-practices-beyond-western-models"/>
    <w:p>
      <w:pPr>
        <w:pStyle w:val="Heading2"/>
      </w:pPr>
      <w:r>
        <w:t xml:space="preserve">Evolving Practices: Beyond Western Models</w:t>
      </w:r>
    </w:p>
    <w:p>
      <w:pPr>
        <w:pStyle w:val="FirstParagraph"/>
      </w:pPr>
      <w:r>
        <w:t xml:space="preserve">This Dissertation highlights that effective Psychologists in Japan Osaka do not merely transplant Western therapeutic models. Instead, they engage in sophisticated cultural adaptation. For instance, cognitive-behavioral therapy (CBT) is often modified to incorporate concepts like "ikigai" (reason for being) or "wabi-sabi" (appreciating imperfection), resonating more deeply with Osaka residents than purely technical approaches. The Psychologist must also be acutely aware of the city's specific stressors: the pressure from Osaka's competitive business environment in areas like Namba and Umeda, unique challenges faced by young professionals navigating Tokyo-Osaka career migration, and mental health impacts stemming from Osaka's history of natural disasters (e.g., flooding). The Dissertation presents case studies demonstrating how Psychologists in Osaka clinics successfully integrate these local factors into treatment plans, leading to higher engagement and better outcomes.</w:t>
      </w:r>
    </w:p>
    <w:bookmarkEnd w:id="22"/>
    <w:bookmarkStart w:id="23" w:name="X7beee8f470fa4b3d16b3515acde91e86a59a9a9"/>
    <w:p>
      <w:pPr>
        <w:pStyle w:val="Heading2"/>
      </w:pPr>
      <w:r>
        <w:t xml:space="preserve">Addressing the Service Gap: A Dissertation Imperative</w:t>
      </w:r>
    </w:p>
    <w:p>
      <w:pPr>
        <w:pStyle w:val="FirstParagraph"/>
      </w:pPr>
      <w:r>
        <w:t xml:space="preserve">A critical gap identified within this Dissertation is the severe undersupply of qualified Psychologists relative to Osaka's population needs. While Osaka Prefecture has made strides in mental health infrastructure, rural areas within the prefecture and specific urban neighborhoods still face significant shortages. This gap is compounded by the high cost of private therapy, making public clinic access crucial but often strained. Furthermore, research specifically focused on Osaka's distinct demographic – including its large elderly population facing isolation ("hikikomori" trends also present) and a growing immigrant community requiring culturally competent care – remains scarce compared to Tokyo-centric studies. This Dissertation underscores the urgent need for more localized research and training programs tailored to Osaka's realities, emphasizing that the role of the Psychologist cannot be homogenized across Japan.</w:t>
      </w:r>
    </w:p>
    <w:bookmarkEnd w:id="23"/>
    <w:bookmarkStart w:id="24" w:name="X2abf154421cf8b9b8ec7d8dc208ab3bae2aac74"/>
    <w:p>
      <w:pPr>
        <w:pStyle w:val="Heading2"/>
      </w:pPr>
      <w:r>
        <w:t xml:space="preserve">Conclusion: Towards a Culturally Responsive Future</w:t>
      </w:r>
    </w:p>
    <w:p>
      <w:pPr>
        <w:pStyle w:val="FirstParagraph"/>
      </w:pPr>
      <w:r>
        <w:t xml:space="preserve">The future trajectory of mental healthcare in Japan Osaka hinges significantly on the professional evolution of its Psychologists. This Dissertation concludes that for the Psychologist to effectively serve Osaka's diverse population, they must move beyond technical proficiency to embody deep cultural fluency and community connection. The role demands continuous learning about local customs, actively participating in community-level mental health initiatives within Osaka's unique social fabric, and advocating for systemic changes that address both the stigma and infrastructure gaps specific to this city. The Psychologist in Japan Osaka is not merely a clinician; they are a vital cultural mediator and community health catalyst. Investing in their specialized training, supporting culturally adapted research focused on Osaka, and fostering collaboration between mental health professionals, local government (Osaka City's Mental Health Bureau), and community leaders is paramount. This Dissertation provides the foundational argument that recognizing and strengthening the unique role of the Psychologist within Japan Osaka is essential for building a more mentally resilient and compassionate city for its 2.7 million residents. The path forward requires acknowledging that Osaka's mental health solutions must be as vibrant, adaptive, and distinctly "Osaka" as its famous cuisine and cultural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Japan Osaka</dc:title>
  <dc:creator/>
  <dc:language>en</dc:language>
  <cp:keywords/>
  <dcterms:created xsi:type="dcterms:W3CDTF">2026-05-03T06:37:43Z</dcterms:created>
  <dcterms:modified xsi:type="dcterms:W3CDTF">2026-05-03T06:37:43Z</dcterms:modified>
</cp:coreProperties>
</file>

<file path=docProps/custom.xml><?xml version="1.0" encoding="utf-8"?>
<Properties xmlns="http://schemas.openxmlformats.org/officeDocument/2006/custom-properties" xmlns:vt="http://schemas.openxmlformats.org/officeDocument/2006/docPropsVTypes"/>
</file>