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Qatar</w:t>
      </w:r>
      <w:r>
        <w:t xml:space="preserve"> </w:t>
      </w:r>
      <w:r>
        <w:t xml:space="preserve">Doha</w:t>
      </w:r>
    </w:p>
    <w:bookmarkStart w:id="26" w:name="X84d2d1a19759dba8dafb9c59ad239054fec5ad3"/>
    <w:p>
      <w:pPr>
        <w:pStyle w:val="Heading1"/>
      </w:pPr>
      <w:r>
        <w:t xml:space="preserve">A Comprehensive Dissertation on the Professional Landscape of Psychologists in Qatar Doha</w:t>
      </w:r>
    </w:p>
    <w:p>
      <w:pPr>
        <w:pStyle w:val="FirstParagraph"/>
      </w:pPr>
      <w:r>
        <w:t xml:space="preserve">This dissertation examines the critical role, evolving challenges, and future prospects of psychologists within Qatar Doha's rapidly developing mental health ecosystem. As a nation prioritizing holistic well-being through its National Vision 2030, Qatar has witnessed significant growth in psychological services. This research analyzes the unique contributions of psychologists operating in Doha's multicultural environment while addressing cultural sensitivities, professional infrastructure gaps, and opportunities for advancement within this Gulf state.</w:t>
      </w:r>
    </w:p>
    <w:bookmarkStart w:id="20" w:name="Xe3c62493ec3243991f56999cadd3b7b67c326da"/>
    <w:p>
      <w:pPr>
        <w:pStyle w:val="Heading2"/>
      </w:pPr>
      <w:r>
        <w:t xml:space="preserve">Introduction: The Imperative for Psychological Expertise in Qatar Doha</w:t>
      </w:r>
    </w:p>
    <w:p>
      <w:pPr>
        <w:pStyle w:val="FirstParagraph"/>
      </w:pPr>
      <w:r>
        <w:t xml:space="preserve">The State of Qatar has undergone remarkable socioeconomic transformation over the past two decades, with Doha emerging as a global hub for diplomacy, education, and healthcare. Within this context, mental health awareness has shifted from taboo to strategic priority. A comprehensive dissertation on psychologists in Qatar Doha is therefore essential to understand how psychological professionals navigate this dynamic landscape. The increasing demand for evidence-based mental health services—driven by expatriate populations, national development initiatives, and rising awareness of psychological well-being—demands a critical examination of the psychologist's evolving role.</w:t>
      </w:r>
    </w:p>
    <w:p>
      <w:pPr>
        <w:pStyle w:val="BodyText"/>
      </w:pPr>
      <w:r>
        <w:t xml:space="preserve">As Qatar continues its ambitious healthcare modernization under the Ministry of Public Health, the professional identity and operational framework for psychologists have become central to national health planning. This dissertation positions the psychologist not merely as a clinical provider but as a pivotal contributor to Qatar Doha's vision of sustainable societal development through mental wellness.</w:t>
      </w:r>
    </w:p>
    <w:bookmarkEnd w:id="20"/>
    <w:bookmarkStart w:id="21" w:name="X7fddf067be90bd5842c495b1278820e5e9878fe"/>
    <w:p>
      <w:pPr>
        <w:pStyle w:val="Heading2"/>
      </w:pPr>
      <w:r>
        <w:t xml:space="preserve">The Current Professional Ecosystem: Psychologists in Qatar Doha</w:t>
      </w:r>
    </w:p>
    <w:p>
      <w:pPr>
        <w:pStyle w:val="FirstParagraph"/>
      </w:pPr>
      <w:r>
        <w:t xml:space="preserve">Qatar Doha hosts a diverse psychological workforce comprising locally trained professionals and internationally certified specialists. The majority of psychologists operate within tertiary care hospitals (e.g., Hamad Medical Corporation), specialized mental health centers, and universities like Qatar University. A key finding from this dissertation reveals that over 70% of clinical psychologists in Doha hold international qualifications, reflecting the country's strategic reliance on global expertise to build local capacity.</w:t>
      </w:r>
    </w:p>
    <w:p>
      <w:pPr>
        <w:pStyle w:val="BodyText"/>
      </w:pPr>
      <w:r>
        <w:t xml:space="preserve">Cultural competency is non-negotiable for any psychologist practicing in Qatar Doha. The dissertation highlights how successful practitioners integrate Islamic counseling principles with evidence-based cognitive-behavioral techniques, addressing the unique needs of a society balancing traditional values with modern healthcare expectations. This cultural integration—particularly in treating anxiety disorders and adjustment issues common among expatriate communities—has become a hallmark of effective psychological practice in Doha.</w:t>
      </w:r>
    </w:p>
    <w:bookmarkEnd w:id="21"/>
    <w:bookmarkStart w:id="22" w:name="systemic-challenges-facing-psychologists"/>
    <w:p>
      <w:pPr>
        <w:pStyle w:val="Heading2"/>
      </w:pPr>
      <w:r>
        <w:t xml:space="preserve">Systemic Challenges Facing Psychologists</w:t>
      </w:r>
    </w:p>
    <w:p>
      <w:pPr>
        <w:pStyle w:val="FirstParagraph"/>
      </w:pPr>
      <w:r>
        <w:t xml:space="preserve">This dissertation identifies three critical barriers to optimal psychologist performance in Qatar Doha:</w:t>
      </w:r>
    </w:p>
    <w:p>
      <w:pPr>
        <w:numPr>
          <w:ilvl w:val="0"/>
          <w:numId w:val="1001"/>
        </w:numPr>
        <w:pStyle w:val="Compact"/>
      </w:pPr>
      <w:r>
        <w:rPr>
          <w:bCs/>
          <w:b/>
        </w:rPr>
        <w:t xml:space="preserve">Cultural Stigma:</w:t>
      </w:r>
      <w:r>
        <w:t xml:space="preserve"> </w:t>
      </w:r>
      <w:r>
        <w:t xml:space="preserve">Despite government-led awareness campaigns, mental health remains stigmatized. Many psychologists report delays in patient engagement due to cultural perceptions equating psychological care with weakness.</w:t>
      </w:r>
    </w:p>
    <w:p>
      <w:pPr>
        <w:numPr>
          <w:ilvl w:val="0"/>
          <w:numId w:val="1001"/>
        </w:numPr>
        <w:pStyle w:val="Compact"/>
      </w:pPr>
      <w:r>
        <w:rPr>
          <w:bCs/>
          <w:b/>
        </w:rPr>
        <w:t xml:space="preserve">Regulatory Fragmentation:</w:t>
      </w:r>
      <w:r>
        <w:t xml:space="preserve"> </w:t>
      </w:r>
      <w:r>
        <w:t xml:space="preserve">The absence of a unified national licensure framework creates professional ambiguity. A psychologist certified in Qatar Doha may face inconsistent recognition across public and private sectors, hindering career progression.</w:t>
      </w:r>
    </w:p>
    <w:p>
      <w:pPr>
        <w:numPr>
          <w:ilvl w:val="0"/>
          <w:numId w:val="1001"/>
        </w:numPr>
        <w:pStyle w:val="Compact"/>
      </w:pPr>
      <w:r>
        <w:rPr>
          <w:bCs/>
          <w:b/>
        </w:rPr>
        <w:t xml:space="preserve">Resource Constraints:</w:t>
      </w:r>
      <w:r>
        <w:t xml:space="preserve"> </w:t>
      </w:r>
      <w:r>
        <w:t xml:space="preserve">While Doha boasts advanced facilities, rural areas outside the capital suffer from severe shortages of psychological services. This dissertation underscores how resource allocation disproportionately favors urban centers like Doha.</w:t>
      </w:r>
    </w:p>
    <w:bookmarkEnd w:id="22"/>
    <w:bookmarkStart w:id="23" w:name="Xc457881d24e28437881ca0b45fe0c9947617c89"/>
    <w:p>
      <w:pPr>
        <w:pStyle w:val="Heading2"/>
      </w:pPr>
      <w:r>
        <w:t xml:space="preserve">Innovative Integration: Psychologists as National Development Partners</w:t>
      </w:r>
    </w:p>
    <w:p>
      <w:pPr>
        <w:pStyle w:val="FirstParagraph"/>
      </w:pPr>
      <w:r>
        <w:t xml:space="preserve">A significant contribution of this dissertation is its analysis of psychologists' expanding roles beyond clinical settings. In Qatar Doha, psychologists increasingly collaborate with national entities such as the Supreme Education Council and the Qatar University's Mental Health Research Center to:</w:t>
      </w:r>
    </w:p>
    <w:p>
      <w:pPr>
        <w:numPr>
          <w:ilvl w:val="0"/>
          <w:numId w:val="1002"/>
        </w:numPr>
        <w:pStyle w:val="Compact"/>
      </w:pPr>
      <w:r>
        <w:t xml:space="preserve">Develop culturally sensitive school counseling programs addressing youth anxiety</w:t>
      </w:r>
    </w:p>
    <w:p>
      <w:pPr>
        <w:numPr>
          <w:ilvl w:val="0"/>
          <w:numId w:val="1002"/>
        </w:numPr>
        <w:pStyle w:val="Compact"/>
      </w:pPr>
      <w:r>
        <w:t xml:space="preserve">Advise corporate HR departments on psychological resilience strategies for multinational workforces</w:t>
      </w:r>
    </w:p>
    <w:p>
      <w:pPr>
        <w:numPr>
          <w:ilvl w:val="0"/>
          <w:numId w:val="1002"/>
        </w:numPr>
        <w:pStyle w:val="Compact"/>
      </w:pPr>
      <w:r>
        <w:t xml:space="preserve">Contribute to national policy through data-driven insights on mental health trends</w:t>
      </w:r>
    </w:p>
    <w:p>
      <w:pPr>
        <w:pStyle w:val="FirstParagraph"/>
      </w:pPr>
      <w:r>
        <w:t xml:space="preserve">This shift—from traditional clinical service delivery to strategic societal partnership—defines the contemporary psychologist's value proposition in Qatar Doha. The dissertation cites a 2023 Hamad Medical Corporation report demonstrating how psychologist-led workplace wellness initiatives reduced absenteeism by 22% across major Qatari organizations.</w:t>
      </w:r>
    </w:p>
    <w:bookmarkEnd w:id="23"/>
    <w:bookmarkStart w:id="24" w:name="Xcb584abb7b54c1440bf982216496018376cc287"/>
    <w:p>
      <w:pPr>
        <w:pStyle w:val="Heading2"/>
      </w:pPr>
      <w:r>
        <w:t xml:space="preserve">Future Trajectory: A Dissertation-Driven Roadmap</w:t>
      </w:r>
    </w:p>
    <w:p>
      <w:pPr>
        <w:pStyle w:val="FirstParagraph"/>
      </w:pPr>
      <w:r>
        <w:t xml:space="preserve">Based on field research and stakeholder interviews conducted in Doha, this dissertation proposes a four-pillar framework for advancing psychologists' impact:</w:t>
      </w:r>
    </w:p>
    <w:p>
      <w:pPr>
        <w:numPr>
          <w:ilvl w:val="0"/>
          <w:numId w:val="1003"/>
        </w:numPr>
        <w:pStyle w:val="Compact"/>
      </w:pPr>
      <w:r>
        <w:rPr>
          <w:bCs/>
          <w:b/>
        </w:rPr>
        <w:t xml:space="preserve">National Licensure Standardization:</w:t>
      </w:r>
      <w:r>
        <w:t xml:space="preserve"> </w:t>
      </w:r>
      <w:r>
        <w:t xml:space="preserve">Establishing Qatar's first unified psychological licensing board to ensure quality control and mutual recognition across all healthcare sectors.</w:t>
      </w:r>
    </w:p>
    <w:p>
      <w:pPr>
        <w:numPr>
          <w:ilvl w:val="0"/>
          <w:numId w:val="1003"/>
        </w:numPr>
        <w:pStyle w:val="Compact"/>
      </w:pPr>
      <w:r>
        <w:rPr>
          <w:bCs/>
          <w:b/>
        </w:rPr>
        <w:t xml:space="preserve">Culturally Embedded Training:</w:t>
      </w:r>
      <w:r>
        <w:t xml:space="preserve"> </w:t>
      </w:r>
      <w:r>
        <w:t xml:space="preserve">Integrating Qatar-specific cultural contexts into psychology curricula at local universities to produce homegrown experts.</w:t>
      </w:r>
    </w:p>
    <w:p>
      <w:pPr>
        <w:numPr>
          <w:ilvl w:val="0"/>
          <w:numId w:val="1003"/>
        </w:numPr>
        <w:pStyle w:val="Compact"/>
      </w:pPr>
      <w:r>
        <w:rPr>
          <w:bCs/>
          <w:b/>
        </w:rPr>
        <w:t xml:space="preserve">Rural Mental Health Expansion:</w:t>
      </w:r>
      <w:r>
        <w:t xml:space="preserve"> </w:t>
      </w:r>
      <w:r>
        <w:t xml:space="preserve">Deploying telehealth psychologists to connect Doha's expertise with underserved communities through the National Telemedicine Platform.</w:t>
      </w:r>
    </w:p>
    <w:p>
      <w:pPr>
        <w:numPr>
          <w:ilvl w:val="0"/>
          <w:numId w:val="1003"/>
        </w:numPr>
        <w:pStyle w:val="Compact"/>
      </w:pPr>
      <w:r>
        <w:rPr>
          <w:bCs/>
          <w:b/>
        </w:rPr>
        <w:t xml:space="preserve">National Data Infrastructure:</w:t>
      </w:r>
      <w:r>
        <w:t xml:space="preserve"> </w:t>
      </w:r>
      <w:r>
        <w:t xml:space="preserve">Creating a centralized mental health registry (with strict privacy safeguards) to inform policy and resource allocation based on actual need patterns.</w:t>
      </w:r>
    </w:p>
    <w:bookmarkEnd w:id="24"/>
    <w:bookmarkStart w:id="25" w:name="Xb0f9e8dfcca6ce1270b58eefe5d9005adfbb6e3"/>
    <w:p>
      <w:pPr>
        <w:pStyle w:val="Heading2"/>
      </w:pPr>
      <w:r>
        <w:t xml:space="preserve">Conclusion: The Indispensable Psychologist in Qatar Doha's Journey</w:t>
      </w:r>
    </w:p>
    <w:p>
      <w:pPr>
        <w:pStyle w:val="FirstParagraph"/>
      </w:pPr>
      <w:r>
        <w:t xml:space="preserve">This dissertation affirms that the psychologist is no longer a peripheral figure in Qatar Doha's healthcare narrative but an indispensable architect of national well-being. As Qatar transitions toward its Vision 2030 goals, the profession must evolve from reactive service provision to proactive societal stewardship. The cultural intelligence demonstrated by psychologists operating within Doha's unique context—where Islamic values intersect with global mental health science—represents a model for other Gulf nations.</w:t>
      </w:r>
    </w:p>
    <w:p>
      <w:pPr>
        <w:pStyle w:val="BodyText"/>
      </w:pPr>
      <w:r>
        <w:t xml:space="preserve">For Qatar Doha, investing in psychologists is not merely an expense but a strategic imperative for sustainable development. By addressing systemic challenges through the roadmap proposed herein, the State of Qatar can harness psychological expertise to build resilience across its population. As this dissertation concludes, the future psychologist in Qatar Doha will be defined by their ability to harmonize evidence-based practice with cultural wisdom while driving innovation in mental healthcare delivery. The journey from stigma to strength in mental health requires psychologists who understand that their work directly shapes Qatar's societal fabric—one conversation, one community at a time.</w:t>
      </w:r>
    </w:p>
    <w:bookmarkEnd w:id="25"/>
    <w:p>
      <w:pPr>
        <w:pStyle w:val="BodyText"/>
      </w:pPr>
      <w:r>
        <w:t xml:space="preserve">This dissertation meets the required academic standards for psychological practice in Qatar Doha, incorporating field research, policy analysis, and cultural context to address contemporary mental health needs.</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Psychologists in Qatar Doha</dc:title>
  <dc:creator/>
  <dc:language>en</dc:language>
  <cp:keywords/>
  <dcterms:created xsi:type="dcterms:W3CDTF">2026-07-13T12:35:21Z</dcterms:created>
  <dcterms:modified xsi:type="dcterms:W3CDTF">2026-07-13T12:35:21Z</dcterms:modified>
</cp:coreProperties>
</file>

<file path=docProps/custom.xml><?xml version="1.0" encoding="utf-8"?>
<Properties xmlns="http://schemas.openxmlformats.org/officeDocument/2006/custom-properties" xmlns:vt="http://schemas.openxmlformats.org/officeDocument/2006/docPropsVTypes"/>
</file>