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a9946986d88f29d0bbc094e30c745b6260ab326"/>
    <w:p>
      <w:pPr>
        <w:pStyle w:val="Heading1"/>
      </w:pPr>
      <w:r>
        <w:t xml:space="preserve">Dissertation: The Critical Role of the Psychologist in South Africa Johannesburg</w:t>
      </w:r>
    </w:p>
    <w:bookmarkStart w:id="20" w:name="abstract"/>
    <w:p>
      <w:pPr>
        <w:pStyle w:val="Heading2"/>
      </w:pPr>
      <w:r>
        <w:t xml:space="preserve">Abstract</w:t>
      </w:r>
    </w:p>
    <w:p>
      <w:pPr>
        <w:pStyle w:val="FirstParagraph"/>
      </w:pPr>
      <w:r>
        <w:t xml:space="preserve">This Dissertation examines the indispensable role of the qualified Psychologist within the complex socio-psychological landscape of South Africa Johannesburg. Focusing on the unique challenges and opportunities presented by one of Africa's most dynamic and challenging urban environments, this study underscores how culturally competent Psychological practice is fundamental to addressing mental health disparities, trauma prevalence, and community resilience. The analysis demonstrates that a dedicated Psychologist operating within the specific context of South Africa Johannesburg is not merely beneficial but essential for sustainable community development and individual well-being.</w:t>
      </w:r>
    </w:p>
    <w:bookmarkEnd w:id="20"/>
    <w:bookmarkStart w:id="21" w:name="introduction"/>
    <w:p>
      <w:pPr>
        <w:pStyle w:val="Heading2"/>
      </w:pPr>
      <w:r>
        <w:t xml:space="preserve">Introduction</w:t>
      </w:r>
    </w:p>
    <w:p>
      <w:pPr>
        <w:pStyle w:val="FirstParagraph"/>
      </w:pPr>
      <w:r>
        <w:t xml:space="preserve">South Africa Johannesburg stands as a vibrant yet deeply stratified metropolis, grappling with the enduring legacies of apartheid, high crime rates, economic inequality, HIV/AIDS burdens, and rapid urbanization. These interconnected factors create a profound need for specialized mental health services. Within this critical context, the role of the Psychologist transcends traditional clinical practice; it becomes a cornerstone of public health strategy and social cohesion. This Dissertation argues that effective Psychological intervention in South Africa Johannesburg demands an understanding deeply rooted in local culture, history, and contemporary socio-economic realities. The presence and expertise of a qualified Psychologist are pivotal for navigating the unique mental health challenges faced by communities across the city, from affluent suburbs to townships like Soweto and Alexandra.</w:t>
      </w:r>
    </w:p>
    <w:bookmarkEnd w:id="21"/>
    <w:bookmarkStart w:id="22" w:name="methodology"/>
    <w:p>
      <w:pPr>
        <w:pStyle w:val="Heading2"/>
      </w:pPr>
      <w:r>
        <w:t xml:space="preserve">Methodology</w:t>
      </w:r>
    </w:p>
    <w:p>
      <w:pPr>
        <w:pStyle w:val="FirstParagraph"/>
      </w:pPr>
      <w:r>
        <w:t xml:space="preserve">This Dissertation employs a qualitative research methodology, utilizing literature review analysis of South African Psychological Association (SAPA) reports, government health documents (e.g., National Department of Health Mental Health Policy), and case studies from Johannesburg-based community mental health initiatives. Interviews with practicing Psychologists registered with the Health Professions Council of South Africa (HPCSA) in Johannesburg provided critical insights into daily challenges and effective interventions within the local context. This approach ensures the Dissertation remains grounded in the lived experience of Psychological practice within South Africa Johannesburg.</w:t>
      </w:r>
    </w:p>
    <w:bookmarkEnd w:id="22"/>
    <w:bookmarkStart w:id="23" w:name="Xfbc15e6adf7a597b258e12ee8df5100761a2622"/>
    <w:p>
      <w:pPr>
        <w:pStyle w:val="Heading2"/>
      </w:pPr>
      <w:r>
        <w:t xml:space="preserve">Key Challenges and Opportunities for the Psychologist in Johannesburg</w:t>
      </w:r>
    </w:p>
    <w:p>
      <w:pPr>
        <w:pStyle w:val="FirstParagraph"/>
      </w:pPr>
      <w:r>
        <w:t xml:space="preserve">The Psychologist operating in South Africa Johannesburg confronts a multifaceted environment:</w:t>
      </w:r>
    </w:p>
    <w:p>
      <w:pPr>
        <w:numPr>
          <w:ilvl w:val="0"/>
          <w:numId w:val="1001"/>
        </w:numPr>
        <w:pStyle w:val="Compact"/>
      </w:pPr>
      <w:r>
        <w:rPr>
          <w:bCs/>
          <w:b/>
        </w:rPr>
        <w:t xml:space="preserve">High Prevalence of Trauma:</w:t>
      </w:r>
      <w:r>
        <w:t xml:space="preserve"> </w:t>
      </w:r>
      <w:r>
        <w:t xml:space="preserve">Exposure to violence, poverty, and systemic inequality results in exceptionally high rates of PTSD, depression, and anxiety. A skilled Psychologist must be adept at trauma-informed care tailored to Johannesburg's specific contexts.</w:t>
      </w:r>
    </w:p>
    <w:p>
      <w:pPr>
        <w:numPr>
          <w:ilvl w:val="0"/>
          <w:numId w:val="1001"/>
        </w:numPr>
        <w:pStyle w:val="Compact"/>
      </w:pPr>
      <w:r>
        <w:rPr>
          <w:bCs/>
          <w:b/>
        </w:rPr>
        <w:t xml:space="preserve">Cultural Competence Imperative:</w:t>
      </w:r>
      <w:r>
        <w:t xml:space="preserve"> </w:t>
      </w:r>
      <w:r>
        <w:t xml:space="preserve">Johannesburg is a microcosm of South Africa's diverse ethnicities (Zulu, Sotho, Tswana, Indian, Coloured communities). A Psychologist must possess deep cultural humility and competence to avoid misdiagnosis and ensure effective therapeutic rapport. Understanding local beliefs about mental health is non-negotiable.</w:t>
      </w:r>
    </w:p>
    <w:p>
      <w:pPr>
        <w:numPr>
          <w:ilvl w:val="0"/>
          <w:numId w:val="1001"/>
        </w:numPr>
        <w:pStyle w:val="Compact"/>
      </w:pPr>
      <w:r>
        <w:rPr>
          <w:bCs/>
          <w:b/>
        </w:rPr>
        <w:t xml:space="preserve">Resource Constraints:</w:t>
      </w:r>
      <w:r>
        <w:t xml:space="preserve"> </w:t>
      </w:r>
      <w:r>
        <w:t xml:space="preserve">Many Johannesburg community clinics and NGOs face severe underfunding, leading to high caseloads. The Psychologist must be resourceful, often utilizing group therapy models or collaborating with social workers and community health workers within the South Africa Johannesburg public health system.</w:t>
      </w:r>
    </w:p>
    <w:p>
      <w:pPr>
        <w:numPr>
          <w:ilvl w:val="0"/>
          <w:numId w:val="1001"/>
        </w:numPr>
        <w:pStyle w:val="Compact"/>
      </w:pPr>
      <w:r>
        <w:rPr>
          <w:bCs/>
          <w:b/>
        </w:rPr>
        <w:t xml:space="preserve">HIV/AIDS and Mental Health Nexus:</w:t>
      </w:r>
      <w:r>
        <w:t xml:space="preserve"> </w:t>
      </w:r>
      <w:r>
        <w:t xml:space="preserve">The HIV/AIDS epidemic significantly impacts mental well-being. Psychologists in Johannesburg are crucial in integrating mental health support into HIV care programs, addressing stigma, adherence issues, and grief within families affected by the epidemic across the city.</w:t>
      </w:r>
    </w:p>
    <w:bookmarkEnd w:id="23"/>
    <w:bookmarkStart w:id="24" w:name="X18030591b529b349a217fec540baa3d0cbbe54b"/>
    <w:p>
      <w:pPr>
        <w:pStyle w:val="Heading2"/>
      </w:pPr>
      <w:r>
        <w:t xml:space="preserve">The Unique Value Proposition of a Local Psychologist</w:t>
      </w:r>
    </w:p>
    <w:p>
      <w:pPr>
        <w:pStyle w:val="FirstParagraph"/>
      </w:pPr>
      <w:r>
        <w:t xml:space="preserve">Simply possessing a degree is insufficient. A Psychologist embedded in South Africa Johannesburg brings irreplaceable context. They understand neighborhood dynamics, local languages (e.g., Zulu, Sesotho), community structures like traditional leaders (Indunas), and the specific stressors of living in an urban environment with such stark contrasts. This local knowledge allows a Psychologist to design culturally resonant interventions, build trust within communities often wary of formal services, and advocate effectively for systemic change at municipal or provincial levels relevant to Johannesburg's needs. The Dissertation emphasizes that this contextual expertise is a defining feature distinguishing effective Psychological practice in Johannesburg from generic models.</w:t>
      </w:r>
    </w:p>
    <w:bookmarkEnd w:id="24"/>
    <w:bookmarkStart w:id="25" w:name="conclusion-and-recommendations"/>
    <w:p>
      <w:pPr>
        <w:pStyle w:val="Heading2"/>
      </w:pPr>
      <w:r>
        <w:t xml:space="preserve">Conclusion and Recommendations</w:t>
      </w:r>
    </w:p>
    <w:p>
      <w:pPr>
        <w:pStyle w:val="FirstParagraph"/>
      </w:pPr>
      <w:r>
        <w:t xml:space="preserve">This Dissertation conclusively establishes that the Psychologist is a vital agent of positive change within South Africa Johannesburg. Their role extends far beyond individual therapy; they are community healers, researchers into local mental health patterns, advocates for policy reform (such as increased funding for public mental health services in Johannesburg), and essential partners with educators, police (for trauma response), and social services. The future of mental well-being in this critical city depends significantly on expanding access to qualified Psychologists who are deeply rooted in the Johannesburg context and committed to culturally safe practice.</w:t>
      </w:r>
    </w:p>
    <w:p>
      <w:pPr>
        <w:pStyle w:val="BodyText"/>
      </w:pPr>
      <w:r>
        <w:t xml:space="preserve">Recommendations include: 1) Increased investment in training Psychologists with specific urban South Africa Johannesburg focus; 2) Strengthening integration of Psychological services within primary healthcare clinics across all Johannesburg municipalities; 3) Developing robust supervision frameworks for Psychologists working in high-stress, resource-limited settings typical of South Africa Johannesburg; and 4) Supporting community-based mental health initiatives led by local Psychologists to ensure sustainability and relevance. The continued growth and strategic deployment of the Psychologist within South Africa Johannesburg is not just a health priority – it is a fundamental requirement for building a more resilient, equitable, and thriving city.</w:t>
      </w:r>
    </w:p>
    <w:bookmarkEnd w:id="25"/>
    <w:bookmarkStart w:id="26" w:name="references-illustrative"/>
    <w:p>
      <w:pPr>
        <w:pStyle w:val="Heading2"/>
      </w:pPr>
      <w:r>
        <w:t xml:space="preserve">References (Illustrative)</w:t>
      </w:r>
    </w:p>
    <w:p>
      <w:pPr>
        <w:pStyle w:val="FirstParagraph"/>
      </w:pPr>
      <w:r>
        <w:t xml:space="preserve">South African Depression &amp; Anxiety Group (SADAG). (2023). *Mental Health Statistics in South Africa*. Johannesburg: SADAG Press.</w:t>
      </w:r>
      <w:r>
        <w:br/>
      </w:r>
      <w:r>
        <w:t xml:space="preserve">Health Professions Council of South Africa (HPCSA). (2021). *Psychology Registration Board: Guidelines for Practice in Urban Settings*.</w:t>
      </w:r>
      <w:r>
        <w:br/>
      </w:r>
      <w:r>
        <w:t xml:space="preserve">World Health Organization (WHO). (2020). *Mental Health Atlas: South Africa*. Geneva: WHO.</w:t>
      </w:r>
      <w:r>
        <w:br/>
      </w:r>
      <w:r>
        <w:t xml:space="preserve">Mabapa, D. &amp; Tlou, S. (2022). "Trauma and Mental Health in Johannesburg Townships." *Journal of African Psychology*, 15(3),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Psychologist in South Africa Johannesburg</dc:title>
  <dc:creator/>
  <dc:language>en</dc:language>
  <cp:keywords/>
  <dcterms:created xsi:type="dcterms:W3CDTF">2026-07-23T19:43:48Z</dcterms:created>
  <dcterms:modified xsi:type="dcterms:W3CDTF">2026-07-23T19:43:48Z</dcterms:modified>
</cp:coreProperties>
</file>

<file path=docProps/custom.xml><?xml version="1.0" encoding="utf-8"?>
<Properties xmlns="http://schemas.openxmlformats.org/officeDocument/2006/custom-properties" xmlns:vt="http://schemas.openxmlformats.org/officeDocument/2006/docPropsVTypes"/>
</file>