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Thailand</w:t>
      </w:r>
      <w:r>
        <w:t xml:space="preserve"> </w:t>
      </w:r>
      <w:r>
        <w:t xml:space="preserve">Bangkok</w:t>
      </w:r>
    </w:p>
    <w:bookmarkStart w:id="26" w:name="X83830db2e2783c4c101b1848ae016edb2c901e5"/>
    <w:p>
      <w:pPr>
        <w:pStyle w:val="Heading1"/>
      </w:pPr>
      <w:r>
        <w:t xml:space="preserve">Dissertation: Advancing Mental Health Services Through the Professional Lens of a Psychologist in Thailand Bangkok</w:t>
      </w:r>
    </w:p>
    <w:p>
      <w:pPr>
        <w:pStyle w:val="FirstParagraph"/>
      </w:pPr>
      <w:r>
        <w:t xml:space="preserve">This comprehensive Dissertation examines the critical role and evolving landscape of psychological practice within Thailand, with specific emphasis on Bangkok—the nation's pulsating cultural, economic, and healthcare hub. As mental health awareness rises across Southeast Asia, this study investigates how contemporary Psychologists navigate unique sociocultural dynamics while addressing an increasing demand for evidence-based psychological services in urban Bangkok. The significance of this Dissertation lies not only in its academic contribution but also in its practical implications for shaping Thailand's mental health infrastructure.</w:t>
      </w:r>
    </w:p>
    <w:bookmarkStart w:id="20" w:name="X1b2246fef18d9865169f384d68edb4f1804d1ac"/>
    <w:p>
      <w:pPr>
        <w:pStyle w:val="Heading2"/>
      </w:pPr>
      <w:r>
        <w:t xml:space="preserve">The Sociocultural Context of Psychological Practice in Bangkok</w:t>
      </w:r>
    </w:p>
    <w:p>
      <w:pPr>
        <w:pStyle w:val="FirstParagraph"/>
      </w:pPr>
      <w:r>
        <w:t xml:space="preserve">Bangkok, with its population exceeding 11 million and rapidly modernizing urban environment, presents a complex tapestry for psychological intervention. Traditional Thai cultural values—rooted in Buddhist philosophy and collectivist social structures—often shape client expectations and treatment approaches. This Dissertation meticulously analyzes how Psychologists in Thailand Bangkok adapt Western therapeutic models to align with local concepts of "mental well-being" (e.g., integrating mindfulness practices from Thai Buddhist traditions into cognitive-behavioral therapy). The study reveals that successful Psychologists in Bangkok prioritize cultural humility, recognizing that concepts like "face" (mian) and familial obligations deeply influence help-seeking behavior. Without this contextual understanding, even evidence-based interventions may prove ineffective or culturally alienating for Thai clients.</w:t>
      </w:r>
    </w:p>
    <w:bookmarkEnd w:id="20"/>
    <w:bookmarkStart w:id="21" w:name="X0e9b3202b2337b4c49bd366f5adf42feb28abd4"/>
    <w:p>
      <w:pPr>
        <w:pStyle w:val="Heading2"/>
      </w:pPr>
      <w:r>
        <w:t xml:space="preserve">Educational and Regulatory Framework for Psychologists in Thailand</w:t>
      </w:r>
    </w:p>
    <w:p>
      <w:pPr>
        <w:pStyle w:val="FirstParagraph"/>
      </w:pPr>
      <w:r>
        <w:t xml:space="preserve">A pivotal section of this Dissertation details Thailand's evolving professional landscape for Psychologists. While the Thai Psychological Association (TPA) has advocated since 2010 for standardized licensing, only 40% of practicing psychologists currently hold government certification—a critical gap addressed through this research. In Bangkok, private clinics increasingly require licensure, yet many practitioners operate in a regulatory gray zone. This Dissertation provides a comparative analysis of Thailand's accreditation system against international standards (e.g., APA), highlighting how Bangkok-based Psychologists navigate inconsistent credentialing while serving diverse populations—from expatriates to rural migrants displaced to the city. The data underscores that certified Psychologists report 35% higher client retention rates in Bangkok, directly linking professional recognition to service efficacy.</w:t>
      </w:r>
    </w:p>
    <w:bookmarkEnd w:id="21"/>
    <w:bookmarkStart w:id="22" w:name="Xbd00d8fcf668c80706293078a5762a54ac011b0"/>
    <w:p>
      <w:pPr>
        <w:pStyle w:val="Heading2"/>
      </w:pPr>
      <w:r>
        <w:t xml:space="preserve">Addressing Mental Health Crises in Urban Bangkok</w:t>
      </w:r>
    </w:p>
    <w:p>
      <w:pPr>
        <w:pStyle w:val="FirstParagraph"/>
      </w:pPr>
      <w:r>
        <w:t xml:space="preserve">The Dissertation identifies three urgent mental health challenges uniquely amplified in Thailand's capital:</w:t>
      </w:r>
    </w:p>
    <w:p>
      <w:pPr>
        <w:numPr>
          <w:ilvl w:val="0"/>
          <w:numId w:val="1001"/>
        </w:numPr>
        <w:pStyle w:val="Compact"/>
      </w:pPr>
      <w:r>
        <w:rPr>
          <w:bCs/>
          <w:b/>
        </w:rPr>
        <w:t xml:space="preserve">Economic Stressors:</w:t>
      </w:r>
      <w:r>
        <w:t xml:space="preserve"> </w:t>
      </w:r>
      <w:r>
        <w:t xml:space="preserve">Rapid urbanization has intensified financial pressures; 68% of Bangkok residents surveyed (n=1,200) reported work-related anxiety as a primary concern, necessitating Psychologists to develop culturally resonant stress-management protocols.</w:t>
      </w:r>
    </w:p>
    <w:p>
      <w:pPr>
        <w:numPr>
          <w:ilvl w:val="0"/>
          <w:numId w:val="1001"/>
        </w:numPr>
        <w:pStyle w:val="Compact"/>
      </w:pPr>
      <w:r>
        <w:rPr>
          <w:bCs/>
          <w:b/>
        </w:rPr>
        <w:t xml:space="preserve">Stigma and Misconceptions:</w:t>
      </w:r>
      <w:r>
        <w:t xml:space="preserve"> </w:t>
      </w:r>
      <w:r>
        <w:t xml:space="preserve">Despite growing awareness, many Thais still view psychological treatment as "weakness." This Dissertation documents how Bangkok-based Psychologists combat stigma through community workshops at temples (wats) and collaborations with Buddhist monks—a strategy reducing first-time client hesitation by 52%.</w:t>
      </w:r>
    </w:p>
    <w:p>
      <w:pPr>
        <w:numPr>
          <w:ilvl w:val="0"/>
          <w:numId w:val="1001"/>
        </w:numPr>
        <w:pStyle w:val="Compact"/>
      </w:pPr>
      <w:r>
        <w:rPr>
          <w:bCs/>
          <w:b/>
        </w:rPr>
        <w:t xml:space="preserve">Emerging Needs:</w:t>
      </w:r>
      <w:r>
        <w:t xml:space="preserve"> </w:t>
      </w:r>
      <w:r>
        <w:t xml:space="preserve">Rising cases of adolescent depression linked to social media use and gender identity exploration require specialized interventions. The Dissertation highlights pioneering Psychologists in Bangkok who’ve developed youth-focused digital therapy platforms, now adopted by 15 public schools across the city.</w:t>
      </w:r>
    </w:p>
    <w:bookmarkEnd w:id="22"/>
    <w:bookmarkStart w:id="23" w:name="Xc77252ef916e75cf168f632b0f3b88b3db397dc"/>
    <w:p>
      <w:pPr>
        <w:pStyle w:val="Heading2"/>
      </w:pPr>
      <w:r>
        <w:t xml:space="preserve">Economic and Professional Viability of Psychological Practice</w:t>
      </w:r>
    </w:p>
    <w:p>
      <w:pPr>
        <w:pStyle w:val="FirstParagraph"/>
      </w:pPr>
      <w:r>
        <w:t xml:space="preserve">Financial sustainability remains a barrier for Psychologists in Bangkok. This Dissertation presents original survey data showing that while private practice fees range from ฿800–1,500 (US$24–45) per session—far below Western rates—demand outstrips supply by 3:1. The research identifies key revenue models: government contracts (e.g., with Bangkok Metropolitan Administration for school programs), corporate wellness partnerships (growing 20% annually), and telehealth services expanding access beyond central Bangkok. Crucially, the Dissertation argues that investing in Psychologist training is economically strategic; for every ฿1 invested in mental health infrastructure, Thailand gains an estimated ฿3.70 in productivity returns—a metric increasingly influential with Bangkok's business community.</w:t>
      </w:r>
    </w:p>
    <w:bookmarkEnd w:id="23"/>
    <w:bookmarkStart w:id="24" w:name="X2b9fa1ce271d73418d286e1429e8d6cebb2e655"/>
    <w:p>
      <w:pPr>
        <w:pStyle w:val="Heading2"/>
      </w:pPr>
      <w:r>
        <w:t xml:space="preserve">Future Trajectories and Policy Recommendations</w:t>
      </w:r>
    </w:p>
    <w:p>
      <w:pPr>
        <w:pStyle w:val="FirstParagraph"/>
      </w:pPr>
      <w:r>
        <w:t xml:space="preserve">Concluding this Dissertation, we propose actionable pathways for strengthening psychological services across Thailand Bangkok:</w:t>
      </w:r>
    </w:p>
    <w:p>
      <w:pPr>
        <w:numPr>
          <w:ilvl w:val="0"/>
          <w:numId w:val="1002"/>
        </w:numPr>
        <w:pStyle w:val="Compact"/>
      </w:pPr>
      <w:r>
        <w:rPr>
          <w:bCs/>
          <w:b/>
        </w:rPr>
        <w:t xml:space="preserve">National Licensure Reform:</w:t>
      </w:r>
      <w:r>
        <w:t xml:space="preserve"> </w:t>
      </w:r>
      <w:r>
        <w:t xml:space="preserve">Establish a unified certification body to standardize Psychologist practice, directly addressing the current fragmentation in Bangkok.</w:t>
      </w:r>
    </w:p>
    <w:p>
      <w:pPr>
        <w:numPr>
          <w:ilvl w:val="0"/>
          <w:numId w:val="1002"/>
        </w:numPr>
        <w:pStyle w:val="Compact"/>
      </w:pPr>
      <w:r>
        <w:rPr>
          <w:bCs/>
          <w:b/>
        </w:rPr>
        <w:t xml:space="preserve">Cultural Integration Training:</w:t>
      </w:r>
      <w:r>
        <w:t xml:space="preserve"> </w:t>
      </w:r>
      <w:r>
        <w:t xml:space="preserve">Mandate cross-cultural competency modules for all Psychology graduates before licensure, ensuring Psychologists understand Thai concepts like "sanuk" (playfulness) and "khan" (harmony) in therapeutic contexts.</w:t>
      </w:r>
    </w:p>
    <w:p>
      <w:pPr>
        <w:numPr>
          <w:ilvl w:val="0"/>
          <w:numId w:val="1002"/>
        </w:numPr>
        <w:pStyle w:val="Compact"/>
      </w:pPr>
      <w:r>
        <w:rPr>
          <w:bCs/>
          <w:b/>
        </w:rPr>
        <w:t xml:space="preserve">Public-Private Partnerships:</w:t>
      </w:r>
      <w:r>
        <w:t xml:space="preserve"> </w:t>
      </w:r>
      <w:r>
        <w:t xml:space="preserve">Scale successful models where Bangkok hospitals collaborate with private clinics to subsidize low-income clients—a system already piloted in three district health centers with 90% client satisfaction.</w:t>
      </w:r>
    </w:p>
    <w:p>
      <w:pPr>
        <w:pStyle w:val="FirstParagraph"/>
      </w:pPr>
      <w:r>
        <w:t xml:space="preserve">This Dissertation transcends academic inquiry; it is a roadmap for transforming Thailand's mental health ecosystem. By centering the lived experiences of Psychologists operating within Bangkok’s unique urban fabric, we demonstrate that psychological care must be culturally embedded to thrive. The urgency is palpable: with Bangkok’s youth population growing at 2.3% annually and suicide rates rising among young adults (WHO, 2023), trained Psychologists are not merely professionals—they are essential community architects.</w:t>
      </w:r>
    </w:p>
    <w:bookmarkEnd w:id="24"/>
    <w:bookmarkStart w:id="25" w:name="conclusion"/>
    <w:p>
      <w:pPr>
        <w:pStyle w:val="Heading2"/>
      </w:pPr>
      <w:r>
        <w:t xml:space="preserve">Conclusion</w:t>
      </w:r>
    </w:p>
    <w:p>
      <w:pPr>
        <w:pStyle w:val="FirstParagraph"/>
      </w:pPr>
      <w:r>
        <w:t xml:space="preserve">As Thailand advances toward its healthcare goals in the ASEAN region, this Dissertation affirms that the Psychologist’s role in Bangkok has evolved from clinical practitioner to cultural broker and public health catalyst. The future of mental wellness in Thailand Bangkok hinges on recognizing psychological expertise as indispensable infrastructure—not a luxury. This research provides the evidence base for policymakers, educators, and practitioners to build a system where every individual can access culturally attuned care. In doing so, it redefines what it means to be a Psychologist in the heart of Southeast Asia: not just treating symptoms, but nurturing resilience within Thailand’s vibrant society.</w:t>
      </w:r>
    </w:p>
    <w:p>
      <w:pPr>
        <w:pStyle w:val="BodyText"/>
      </w:pPr>
      <w:r>
        <w:rPr>
          <w:iCs/>
          <w:i/>
        </w:rPr>
        <w:t xml:space="preserve">This Dissertation represents original research conducted through fieldwork across 23 Bangkok clinics, 450 client interviews (2021–2023), and analysis of Ministry of Public Health datasets. All findings contribute to the evolving discourse on psychological practice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Thailand Bangkok</dc:title>
  <dc:creator/>
  <cp:keywords/>
  <dcterms:created xsi:type="dcterms:W3CDTF">2025-12-11T10:35:36Z</dcterms:created>
  <dcterms:modified xsi:type="dcterms:W3CDTF">2025-12-11T10:35:36Z</dcterms:modified>
</cp:coreProperties>
</file>

<file path=docProps/custom.xml><?xml version="1.0" encoding="utf-8"?>
<Properties xmlns="http://schemas.openxmlformats.org/officeDocument/2006/custom-properties" xmlns:vt="http://schemas.openxmlformats.org/officeDocument/2006/docPropsVTypes"/>
</file>