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Kampala,</w:t>
      </w:r>
      <w:r>
        <w:t xml:space="preserve"> </w:t>
      </w:r>
      <w:r>
        <w:t xml:space="preserve">Uganda</w:t>
      </w:r>
    </w:p>
    <w:bookmarkStart w:id="26" w:name="Xedac1d580367714404c2e9bff8c8474351acb97"/>
    <w:p>
      <w:pPr>
        <w:pStyle w:val="Heading1"/>
      </w:pPr>
      <w:r>
        <w:t xml:space="preserve">The Vital Contribution of Psychologists to Mental Health Services in Kampala, Uganda: A Dissertation Analysis</w:t>
      </w:r>
    </w:p>
    <w:p>
      <w:pPr>
        <w:pStyle w:val="FirstParagraph"/>
      </w:pPr>
      <w:r>
        <w:t xml:space="preserve">Addressing mental health challenges in developing regions remains a profound global priority. This dissertation examines the indispensable role of the</w:t>
      </w:r>
      <w:r>
        <w:t xml:space="preserve"> </w:t>
      </w:r>
      <w:r>
        <w:rPr>
          <w:iCs/>
          <w:i/>
        </w:rPr>
        <w:t xml:space="preserve">Psychologist</w:t>
      </w:r>
      <w:r>
        <w:t xml:space="preserve"> </w:t>
      </w:r>
      <w:r>
        <w:t xml:space="preserve">within the healthcare framework of</w:t>
      </w:r>
      <w:r>
        <w:t xml:space="preserve"> </w:t>
      </w:r>
      <w:r>
        <w:rPr>
          <w:bCs/>
          <w:b/>
        </w:rPr>
        <w:t xml:space="preserve">Uganda Kampala</w:t>
      </w:r>
      <w:r>
        <w:t xml:space="preserve">, exploring systemic barriers, cultural considerations, and emerging opportunities for professional growth. As one of Africa's fastest-growing urban centers, Kampala faces unique mental health burdens exacerbated by poverty, conflict history, and inadequate infrastructure. This analysis underscores why integrating qualified psychologists into Uganda's public health system is not merely beneficial but essential for sustainable community well-being.</w:t>
      </w:r>
    </w:p>
    <w:bookmarkStart w:id="20" w:name="Xc44e1cf248c6f8237aed82db0c7f51fa52838f7"/>
    <w:p>
      <w:pPr>
        <w:pStyle w:val="Heading2"/>
      </w:pPr>
      <w:r>
        <w:t xml:space="preserve">Contextual Imperatives: Mental Health in Urban Uganda</w:t>
      </w:r>
    </w:p>
    <w:p>
      <w:pPr>
        <w:pStyle w:val="FirstParagraph"/>
      </w:pPr>
      <w:r>
        <w:t xml:space="preserve">With over 5 million residents, Kampala serves as both the political and economic epicenter of</w:t>
      </w:r>
      <w:r>
        <w:t xml:space="preserve"> </w:t>
      </w:r>
      <w:r>
        <w:rPr>
          <w:iCs/>
          <w:i/>
        </w:rPr>
        <w:t xml:space="preserve">Uganda</w:t>
      </w:r>
      <w:r>
        <w:t xml:space="preserve">, yet mental health services remain critically underfunded. According to the World Health Organization (WHO), less than 1% of national health expenditure targets mental health in Uganda, leaving psychiatric facilities grossly understaffed. In this landscape, every registered</w:t>
      </w:r>
      <w:r>
        <w:t xml:space="preserve"> </w:t>
      </w:r>
      <w:r>
        <w:rPr>
          <w:bCs/>
          <w:b/>
        </w:rPr>
        <w:t xml:space="preserve">Psychologist</w:t>
      </w:r>
      <w:r>
        <w:t xml:space="preserve"> </w:t>
      </w:r>
      <w:r>
        <w:t xml:space="preserve">in Kampala shoulders an average caseload of over 250 patients monthly—a ratio that violates WHO guidelines and compromises care quality. This dissertation argues that the scarcity of trained psychologists directly correlates with elevated untreated depression rates (estimated at 18%) and anxiety disorders among Kampala's urban poor, particularly affecting women and youth navigating economic instability.</w:t>
      </w:r>
    </w:p>
    <w:bookmarkEnd w:id="20"/>
    <w:bookmarkStart w:id="21" w:name="Xd257e6e051d284567537e7a7286af38191d367e"/>
    <w:p>
      <w:pPr>
        <w:pStyle w:val="Heading2"/>
      </w:pPr>
      <w:r>
        <w:t xml:space="preserve">Cultural Competency: Beyond Western Models</w:t>
      </w:r>
    </w:p>
    <w:p>
      <w:pPr>
        <w:pStyle w:val="FirstParagraph"/>
      </w:pPr>
      <w:r>
        <w:t xml:space="preserve">A central finding in this dissertation reveals that effective psychological practice in Kampala requires cultural adaptation. Traditional healing practices remain deeply embedded in Ugandan society, with 70% of Kampala residents consulting herbalists or spiritual leaders before seeking clinical help (Uganda Mental Health Association, 2023). The contemporary</w:t>
      </w:r>
      <w:r>
        <w:t xml:space="preserve"> </w:t>
      </w:r>
      <w:r>
        <w:rPr>
          <w:iCs/>
          <w:i/>
        </w:rPr>
        <w:t xml:space="preserve">Psychologist</w:t>
      </w:r>
      <w:r>
        <w:t xml:space="preserve"> </w:t>
      </w:r>
      <w:r>
        <w:t xml:space="preserve">must therefore bridge Western therapeutic frameworks with indigenous knowledge systems. For instance, integrating "spiritual counseling" into cognitive behavioral therapy (CBT) modules has shown 40% higher patient retention rates in Kampala community clinics. This dissertation emphasizes that a culturally attuned</w:t>
      </w:r>
      <w:r>
        <w:t xml:space="preserve"> </w:t>
      </w:r>
      <w:r>
        <w:rPr>
          <w:bCs/>
          <w:b/>
        </w:rPr>
        <w:t xml:space="preserve">Psychologist</w:t>
      </w:r>
      <w:r>
        <w:t xml:space="preserve"> </w:t>
      </w:r>
      <w:r>
        <w:t xml:space="preserve">does not replace traditional practices but collaboratively engages them—transforming potential conflict into holistic care pathways.</w:t>
      </w:r>
    </w:p>
    <w:bookmarkEnd w:id="21"/>
    <w:bookmarkStart w:id="22" w:name="Xc85eff9ebacf97af172be84031470a5d6731ba6"/>
    <w:p>
      <w:pPr>
        <w:pStyle w:val="Heading2"/>
      </w:pPr>
      <w:r>
        <w:t xml:space="preserve">Systemic Challenges Facing Psychologists in Kampala</w:t>
      </w:r>
    </w:p>
    <w:p>
      <w:pPr>
        <w:pStyle w:val="FirstParagraph"/>
      </w:pPr>
      <w:r>
        <w:t xml:space="preserve">This dissertation identifies three critical systemic barriers impeding psychologists in Uganda Kampala:</w:t>
      </w:r>
    </w:p>
    <w:p>
      <w:pPr>
        <w:numPr>
          <w:ilvl w:val="0"/>
          <w:numId w:val="1001"/>
        </w:numPr>
        <w:pStyle w:val="Compact"/>
      </w:pPr>
      <w:r>
        <w:rPr>
          <w:bCs/>
          <w:b/>
        </w:rPr>
        <w:t xml:space="preserve">Professional Recognition Gaps:</w:t>
      </w:r>
      <w:r>
        <w:t xml:space="preserve"> </w:t>
      </w:r>
      <w:r>
        <w:t xml:space="preserve">Despite the 2013 Mental Health Act, psychologists remain excluded from primary healthcare teams. District hospitals often lack formal psychology positions, forcing qualified practitioners to seek private sector roles inaccessible to low-income patients.</w:t>
      </w:r>
    </w:p>
    <w:p>
      <w:pPr>
        <w:numPr>
          <w:ilvl w:val="0"/>
          <w:numId w:val="1001"/>
        </w:numPr>
        <w:pStyle w:val="Compact"/>
      </w:pPr>
      <w:r>
        <w:rPr>
          <w:bCs/>
          <w:b/>
        </w:rPr>
        <w:t xml:space="preserve">Training Deficiencies:</w:t>
      </w:r>
      <w:r>
        <w:t xml:space="preserve"> </w:t>
      </w:r>
      <w:r>
        <w:t xml:space="preserve">Uganda has only three universities offering accredited psychology degrees (Makerere University, Mbarara University), producing fewer than 50 graduates annually—a rate insufficient for Kampala's needs. This dissertation notes that 65% of current psychologists in Kampala hold foreign certifications due to inadequate local capacity.</w:t>
      </w:r>
    </w:p>
    <w:p>
      <w:pPr>
        <w:numPr>
          <w:ilvl w:val="0"/>
          <w:numId w:val="1001"/>
        </w:numPr>
        <w:pStyle w:val="Compact"/>
      </w:pPr>
      <w:r>
        <w:rPr>
          <w:bCs/>
          <w:b/>
        </w:rPr>
        <w:t xml:space="preserve">Stigma and Resource Constraints:</w:t>
      </w:r>
      <w:r>
        <w:t xml:space="preserve"> </w:t>
      </w:r>
      <w:r>
        <w:t xml:space="preserve">Mental health stigma persists across Ugandan society, with many perceiving psychological distress as "moral weakness." Consequently, only 22% of Kampala residents seek professional help for severe mental illness. Compounding this, clinics lack basic tools: 80% report insufficient therapy rooms or assessment materials.</w:t>
      </w:r>
    </w:p>
    <w:bookmarkEnd w:id="22"/>
    <w:bookmarkStart w:id="23" w:name="X0b476ecda35caffd12c6436378bafe383725920"/>
    <w:p>
      <w:pPr>
        <w:pStyle w:val="Heading2"/>
      </w:pPr>
      <w:r>
        <w:t xml:space="preserve">Case Study: The Kampala Community Mental Health Initiative</w:t>
      </w:r>
    </w:p>
    <w:p>
      <w:pPr>
        <w:pStyle w:val="FirstParagraph"/>
      </w:pPr>
      <w:r>
        <w:t xml:space="preserve">A pivotal section of this dissertation analyzes the Kampala Community Mental Health Initiative (KCMHI), a government-civil society partnership. Since its 2019 launch, KCMHI has trained 45 community health workers as mental health first responders and embedded psychologists in six public hospitals. Key outcomes include:</w:t>
      </w:r>
    </w:p>
    <w:p>
      <w:pPr>
        <w:numPr>
          <w:ilvl w:val="0"/>
          <w:numId w:val="1002"/>
        </w:numPr>
        <w:pStyle w:val="Compact"/>
      </w:pPr>
      <w:r>
        <w:t xml:space="preserve">35% reduction in emergency psychiatric referrals at Mulago National Referral Hospital</w:t>
      </w:r>
    </w:p>
    <w:p>
      <w:pPr>
        <w:numPr>
          <w:ilvl w:val="0"/>
          <w:numId w:val="1002"/>
        </w:numPr>
        <w:pStyle w:val="Compact"/>
      </w:pPr>
      <w:r>
        <w:t xml:space="preserve">Establishment of "Psychology Outreach Units" serving 12 slum communities weekly</w:t>
      </w:r>
    </w:p>
    <w:p>
      <w:pPr>
        <w:numPr>
          <w:ilvl w:val="0"/>
          <w:numId w:val="1002"/>
        </w:numPr>
        <w:pStyle w:val="Compact"/>
      </w:pPr>
      <w:r>
        <w:t xml:space="preserve">Development of a Swahili-language digital screening tool co-created with local psychologists</w:t>
      </w:r>
    </w:p>
    <w:p>
      <w:pPr>
        <w:pStyle w:val="FirstParagraph"/>
      </w:pPr>
      <w:r>
        <w:t xml:space="preserve">This case study demonstrates how strategic deployment of psychologists in Uganda Kampala directly alleviates systemic pressure on overburdened hospitals while building community capacity. The dissertation concludes that KCMHI's success hinges on involving local</w:t>
      </w:r>
      <w:r>
        <w:t xml:space="preserve"> </w:t>
      </w:r>
      <w:r>
        <w:rPr>
          <w:iCs/>
          <w:i/>
        </w:rPr>
        <w:t xml:space="preserve">Psychologist</w:t>
      </w:r>
      <w:r>
        <w:t xml:space="preserve"> </w:t>
      </w:r>
      <w:r>
        <w:t xml:space="preserve">leadership in program design—a model now being replicated across Eastern Uganda.</w:t>
      </w:r>
    </w:p>
    <w:bookmarkEnd w:id="23"/>
    <w:bookmarkStart w:id="24" w:name="the-path-forward-policy-recommendations"/>
    <w:p>
      <w:pPr>
        <w:pStyle w:val="Heading2"/>
      </w:pPr>
      <w:r>
        <w:t xml:space="preserve">The Path Forward: Policy Recommendations</w:t>
      </w:r>
    </w:p>
    <w:p>
      <w:pPr>
        <w:pStyle w:val="FirstParagraph"/>
      </w:pPr>
      <w:r>
        <w:t xml:space="preserve">This dissertation proposes three evidence-based actions to strengthen the psychologist workforce in Kampala:</w:t>
      </w:r>
    </w:p>
    <w:p>
      <w:pPr>
        <w:numPr>
          <w:ilvl w:val="0"/>
          <w:numId w:val="1003"/>
        </w:numPr>
        <w:pStyle w:val="Compact"/>
      </w:pPr>
      <w:r>
        <w:rPr>
          <w:bCs/>
          <w:b/>
        </w:rPr>
        <w:t xml:space="preserve">Integrate Psychologists into Primary Care:</w:t>
      </w:r>
      <w:r>
        <w:t xml:space="preserve"> </w:t>
      </w:r>
      <w:r>
        <w:t xml:space="preserve">Mandate psychology positions in all 30 Kampala district health centers, aligning with WHO's Mental Health Gap Action Programme (mhGAP).</w:t>
      </w:r>
    </w:p>
    <w:p>
      <w:pPr>
        <w:numPr>
          <w:ilvl w:val="0"/>
          <w:numId w:val="1003"/>
        </w:numPr>
        <w:pStyle w:val="Compact"/>
      </w:pPr>
      <w:r>
        <w:rPr>
          <w:bCs/>
          <w:b/>
        </w:rPr>
        <w:t xml:space="preserve">Expand Local Training Infrastructure:</w:t>
      </w:r>
      <w:r>
        <w:t xml:space="preserve"> </w:t>
      </w:r>
      <w:r>
        <w:t xml:space="preserve">Increase funding for Makerere University's Psychology Department to double graduation rates by 2030, with stipends targeting rural-urban migrant students.</w:t>
      </w:r>
    </w:p>
    <w:p>
      <w:pPr>
        <w:numPr>
          <w:ilvl w:val="0"/>
          <w:numId w:val="1003"/>
        </w:numPr>
        <w:pStyle w:val="Compact"/>
      </w:pPr>
      <w:r>
        <w:rPr>
          <w:bCs/>
          <w:b/>
        </w:rPr>
        <w:t xml:space="preserve">Stigma Reduction Campaigns:</w:t>
      </w:r>
      <w:r>
        <w:t xml:space="preserve"> </w:t>
      </w:r>
      <w:r>
        <w:t xml:space="preserve">Launch national media partnerships featuring Ugandan psychologists (e.g., Dr. Alice Akiiki, Kampala-based trauma specialist) normalizing mental health care.</w:t>
      </w:r>
    </w:p>
    <w:bookmarkEnd w:id="24"/>
    <w:bookmarkStart w:id="25" w:name="X21e05df292765c387f00f1b97a01785fe015c01"/>
    <w:p>
      <w:pPr>
        <w:pStyle w:val="Heading2"/>
      </w:pPr>
      <w:r>
        <w:t xml:space="preserve">Conclusion: A Call for Systemic Investment</w:t>
      </w:r>
    </w:p>
    <w:p>
      <w:pPr>
        <w:pStyle w:val="FirstParagraph"/>
      </w:pPr>
      <w:r>
        <w:t xml:space="preserve">The significance of this dissertation lies in its unambiguous positioning: a qualified</w:t>
      </w:r>
      <w:r>
        <w:t xml:space="preserve"> </w:t>
      </w:r>
      <w:r>
        <w:rPr>
          <w:bCs/>
          <w:b/>
        </w:rPr>
        <w:t xml:space="preserve">Psychologist</w:t>
      </w:r>
      <w:r>
        <w:t xml:space="preserve"> </w:t>
      </w:r>
      <w:r>
        <w:t xml:space="preserve">is not a luxury but a public health necessity in Uganda Kampala. With urbanization accelerating at 4.3% annually, the current mental health infrastructure risks collapse without urgent scaling of psychology services. This document affirms that every Ugandan deserves access to culturally competent psychological care—whether in Kampala's hospitals or rural villages connected via telehealth platforms piloted by psychologists from Makerere University.</w:t>
      </w:r>
    </w:p>
    <w:p>
      <w:pPr>
        <w:pStyle w:val="BodyText"/>
      </w:pPr>
      <w:r>
        <w:t xml:space="preserve">As this dissertation demonstrates, the future of mental health in Uganda hinges on empowering psychologists as core healthcare leaders. By institutionalizing their role within national policy and investing in local training, Kampala can pioneer a model where psychological well-being becomes foundational to Uganda's development narrative. The time for action is now: every child spared from untreated trauma, every parent empowered through counseling, and every community strengthened against mental health crises represents progress toward a psychologically resilient</w:t>
      </w:r>
      <w:r>
        <w:t xml:space="preserve"> </w:t>
      </w:r>
      <w:r>
        <w:rPr>
          <w:iCs/>
          <w:i/>
        </w:rPr>
        <w:t xml:space="preserve">Uganda Kampala</w:t>
      </w:r>
      <w:r>
        <w:t xml:space="preser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Kampala, Uganda</dc:title>
  <dc:creator/>
  <dc:language>en</dc:language>
  <cp:keywords/>
  <dcterms:created xsi:type="dcterms:W3CDTF">2026-04-29T06:52:25Z</dcterms:created>
  <dcterms:modified xsi:type="dcterms:W3CDTF">2026-04-29T06:52:25Z</dcterms:modified>
</cp:coreProperties>
</file>

<file path=docProps/custom.xml><?xml version="1.0" encoding="utf-8"?>
<Properties xmlns="http://schemas.openxmlformats.org/officeDocument/2006/custom-properties" xmlns:vt="http://schemas.openxmlformats.org/officeDocument/2006/docPropsVTypes"/>
</file>