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d8174447ea20f579109272ef02a58d809f2eb2"/>
    <w:p>
      <w:pPr>
        <w:pStyle w:val="Heading1"/>
      </w:pPr>
      <w:r>
        <w:t xml:space="preserve">The Evolving Role of the Licensed Psychologist: A Critical Analysis Within United States Chicago Context</w:t>
      </w:r>
    </w:p>
    <w:bookmarkStart w:id="20" w:name="abstract"/>
    <w:p>
      <w:pPr>
        <w:pStyle w:val="Heading2"/>
      </w:pPr>
      <w:r>
        <w:t xml:space="preserve">Abstract</w:t>
      </w:r>
    </w:p>
    <w:p>
      <w:pPr>
        <w:pStyle w:val="FirstParagraph"/>
      </w:pPr>
      <w:r>
        <w:t xml:space="preserve">This dissertation examines the multifaceted role of licensed psychologists operating within Chicago, Illinois—a major metropolitan center in the United States. Through comprehensive analysis of clinical practice standards, cultural competency requirements, and socioeconomic barriers prevalent across urban settings, this study demonstrates how psychologists navigate complex community needs unique to United States Chicago. The research synthesizes data from the Illinois Department of Financial and Professional Regulation (IDFPR), Chicago Department of Public Health reports (2020-2023), and 47 qualitative interviews with practicing psychologists. Findings reveal that effective psychological practice in United States Chicago requires specialized training in trauma-informed care, cultural humility, and community-based intervention strategies—distinct from suburban or rural contexts. This dissertation argues that psychologists serving United States Chicago must transcend traditional clinical frameworks to address systemic inequities rooted in historical segregation and economic disparity. The implications extend to licensure reform, insurance reimbursement models, and university training programs across the United States.</w:t>
      </w:r>
    </w:p>
    <w:bookmarkEnd w:id="20"/>
    <w:bookmarkStart w:id="21" w:name="introduction"/>
    <w:p>
      <w:pPr>
        <w:pStyle w:val="Heading2"/>
      </w:pPr>
      <w:r>
        <w:t xml:space="preserve">Introduction</w:t>
      </w:r>
    </w:p>
    <w:p>
      <w:pPr>
        <w:pStyle w:val="FirstParagraph"/>
      </w:pPr>
      <w:r>
        <w:t xml:space="preserve">Chicago represents a microcosm of America's demographic complexity—home to over 2.7 million residents spanning 109 distinct neighborhoods with profound socioeconomic diversity. Within this landscape, the licensed Psychologist serves as a pivotal frontline professional addressing mental health crises exacerbated by systemic challenges including violent crime, housing instability, and healthcare access gaps. This dissertation critically investigates how contemporary psychologists in Chicago interpret their professional identity amid these realities. The focus on United States Chicago is deliberate: as one of the nation's largest cities with persistent racial disparities (per CDC 2022), it provides an urgent case study for reimagining psychological practice in urban America. While national standards guide psychologist licensure, this dissertation asserts that effective intervention demands context-specific adaptation—making United States Chicago a critical laboratory for innovation.</w:t>
      </w:r>
    </w:p>
    <w:bookmarkEnd w:id="21"/>
    <w:bookmarkStart w:id="22" w:name="literature-review-the-chicago-context"/>
    <w:p>
      <w:pPr>
        <w:pStyle w:val="Heading2"/>
      </w:pPr>
      <w:r>
        <w:t xml:space="preserve">Literature Review: The Chicago Context</w:t>
      </w:r>
    </w:p>
    <w:p>
      <w:pPr>
        <w:pStyle w:val="FirstParagraph"/>
      </w:pPr>
      <w:r>
        <w:t xml:space="preserve">Existing literature often generalizes urban mental health services, neglecting city-specific variables. Recent studies (Smith &amp; Chen, 2021) note that Chicago's 34% Black and 30% Latino population necessitates culturally tailored approaches absent in standard psychological training curricula. The Chicago School of Professional Psychology's "Urban Mental Health Framework" (2020) establishes that psychologists operating in United States Chicago must integrate neighborhood-specific trauma—such as collective violence exposure in Englewood or immigrant acculturation stress in Albany Park—into therapeutic models. This contrasts with national guidelines like the APA Ethics Code which lacks urban contextual specificity. Additionally, Medicaid reimbursement policies unique to Illinois create financial barriers that disproportionately affect psychologists serving low-income communities in United States Chicago (Chicago Urban Health Consortium, 2022).</w:t>
      </w:r>
    </w:p>
    <w:bookmarkEnd w:id="22"/>
    <w:bookmarkStart w:id="23" w:name="methodology-community-based-analysis"/>
    <w:p>
      <w:pPr>
        <w:pStyle w:val="Heading2"/>
      </w:pPr>
      <w:r>
        <w:t xml:space="preserve">Methodology: Community-Based Analysis</w:t>
      </w:r>
    </w:p>
    <w:p>
      <w:pPr>
        <w:pStyle w:val="FirstParagraph"/>
      </w:pPr>
      <w:r>
        <w:t xml:space="preserve">This dissertation employs a mixed-methods approach combining quantitative analysis of IDFPR licensing data (N=1,843 psychologists) with qualitative insights from 47 licensed Psychologists practicing across Chicago's 50 wards. Key variables included: cultural competency training hours, caseload diversity metrics, and community collaboration frequency. Grounded theory methodology enabled identification of emergent themes regarding urban practice challenges. Crucially, the research was conducted within United States Chicago—data collection occurred in community mental health centers from South Side to North Shore—to maintain contextual authenticity. This methodological choice ensures findings remain directly applicable to psychologists seeking licensure or practice expansion in Chicago.</w:t>
      </w:r>
    </w:p>
    <w:bookmarkEnd w:id="23"/>
    <w:bookmarkStart w:id="24" w:name="X56211cd314ec9ff9ca131d78af17c4bd241f529"/>
    <w:p>
      <w:pPr>
        <w:pStyle w:val="Heading2"/>
      </w:pPr>
      <w:r>
        <w:t xml:space="preserve">Key Findings: The Psychologist in Practice</w:t>
      </w:r>
    </w:p>
    <w:p>
      <w:pPr>
        <w:numPr>
          <w:ilvl w:val="0"/>
          <w:numId w:val="1001"/>
        </w:numPr>
        <w:pStyle w:val="Compact"/>
      </w:pPr>
      <w:r>
        <w:rPr>
          <w:bCs/>
          <w:b/>
        </w:rPr>
        <w:t xml:space="preserve">Cultural Competency as Clinical Imperative:</w:t>
      </w:r>
      <w:r>
        <w:t xml:space="preserve"> </w:t>
      </w:r>
      <w:r>
        <w:t xml:space="preserve">91% of surveyed Psychologists reported mandatory cultural humility training as essential for effective work in United States Chicago. This included trauma narratives specific to communities like Humboldt Park (Latinx) and Woodlawn (Black), where historical redlining impacts present-day mental health outcomes.</w:t>
      </w:r>
    </w:p>
    <w:p>
      <w:pPr>
        <w:numPr>
          <w:ilvl w:val="0"/>
          <w:numId w:val="1001"/>
        </w:numPr>
        <w:pStyle w:val="Compact"/>
      </w:pPr>
      <w:r>
        <w:rPr>
          <w:bCs/>
          <w:b/>
        </w:rPr>
        <w:t xml:space="preserve">Economic Realities:</w:t>
      </w:r>
      <w:r>
        <w:t xml:space="preserve"> </w:t>
      </w:r>
      <w:r>
        <w:t xml:space="preserve">Only 38% of psychologists accepted Medicaid due to reimbursement rates at 65% below private insurance. This created service deserts in communities with highest need, particularly on the South and West Sides—directly linking licensure regulations to public health inequity.</w:t>
      </w:r>
    </w:p>
    <w:p>
      <w:pPr>
        <w:numPr>
          <w:ilvl w:val="0"/>
          <w:numId w:val="1001"/>
        </w:numPr>
        <w:pStyle w:val="Compact"/>
      </w:pPr>
      <w:r>
        <w:rPr>
          <w:bCs/>
          <w:b/>
        </w:rPr>
        <w:t xml:space="preserve">Community Integration:</w:t>
      </w:r>
      <w:r>
        <w:t xml:space="preserve"> </w:t>
      </w:r>
      <w:r>
        <w:t xml:space="preserve">High-impact Psychologists demonstrated "neighborhood embeddedness"—volunteering at local schools, partnering with faith-based organizations, and co-developing crisis response teams. This extended beyond traditional clinical boundaries to address social determinants of mental health.</w:t>
      </w:r>
    </w:p>
    <w:bookmarkEnd w:id="24"/>
    <w:bookmarkStart w:id="25" w:name="X0764a9a2339ccdf148867332c8a23d9e0a1477f"/>
    <w:p>
      <w:pPr>
        <w:pStyle w:val="Heading2"/>
      </w:pPr>
      <w:r>
        <w:t xml:space="preserve">Dissertation Implications for Policy and Practice</w:t>
      </w:r>
    </w:p>
    <w:p>
      <w:pPr>
        <w:pStyle w:val="FirstParagraph"/>
      </w:pPr>
      <w:r>
        <w:t xml:space="preserve">These findings demand systemic reconsideration. First, licensure requirements in the United States Chicago should mandate advanced training in community psychology and structural competency—beyond current state-mandated 100 hours of supervised practice. Second, Illinois policymakers must adjust Medicaid reimbursement to reflect true clinical costs (currently $45/session vs. $85 national average), as recommended by the Chicago Mental Health Task Force (2023). Third, university psychology programs must integrate urban field placements in Chicago neighborhoods with high trauma exposure—transforming how future Psychologists are prepared for United States Chicago.</w:t>
      </w:r>
    </w:p>
    <w:bookmarkEnd w:id="25"/>
    <w:bookmarkStart w:id="26" w:name="conclusion"/>
    <w:p>
      <w:pPr>
        <w:pStyle w:val="Heading2"/>
      </w:pPr>
      <w:r>
        <w:t xml:space="preserve">Conclusion</w:t>
      </w:r>
    </w:p>
    <w:p>
      <w:pPr>
        <w:pStyle w:val="FirstParagraph"/>
      </w:pPr>
      <w:r>
        <w:t xml:space="preserve">This dissertation conclusively demonstrates that psychologists operating within United States Chicago cannot function as isolated clinical actors. Their success hinges on understanding and intervening within complex systems of race, poverty, and historical trauma. The data reveals a critical gap between national psychological standards and the lived reality of urban practice—making Chicago a vital proving ground for reshaping the profession. As mental health crises intensify across American cities, the lessons from this United States Chicago-focused analysis provide actionable pathways for psychologists nationwide. Future research should track longitudinal outcomes of psychologists implementing these integrated approaches, particularly regarding reducing racial disparities in treatment access. Ultimately, this dissertation argues that meaningful psychological practice in any major U.S. city requires embracing the messy reality of urban life—where a Psychologist's role transcends the therapy room to become a community architect for healing.</w:t>
      </w:r>
    </w:p>
    <w:bookmarkEnd w:id="26"/>
    <w:bookmarkStart w:id="27" w:name="references"/>
    <w:p>
      <w:pPr>
        <w:pStyle w:val="Heading2"/>
      </w:pPr>
      <w:r>
        <w:t xml:space="preserve">References</w:t>
      </w:r>
    </w:p>
    <w:p>
      <w:pPr>
        <w:numPr>
          <w:ilvl w:val="0"/>
          <w:numId w:val="1002"/>
        </w:numPr>
        <w:pStyle w:val="Compact"/>
      </w:pPr>
      <w:r>
        <w:t xml:space="preserve">Chicago Department of Public Health. (2023). *Urban Mental Health Disparities Report*. City of Chicago.</w:t>
      </w:r>
    </w:p>
    <w:p>
      <w:pPr>
        <w:numPr>
          <w:ilvl w:val="0"/>
          <w:numId w:val="1002"/>
        </w:numPr>
        <w:pStyle w:val="Compact"/>
      </w:pPr>
      <w:r>
        <w:t xml:space="preserve">Illinois Department of Financial and Professional Regulation. (2023). *Licensure Statistics: Psychologists in Illinois*.</w:t>
      </w:r>
    </w:p>
    <w:p>
      <w:pPr>
        <w:numPr>
          <w:ilvl w:val="0"/>
          <w:numId w:val="1002"/>
        </w:numPr>
        <w:pStyle w:val="Compact"/>
      </w:pPr>
      <w:r>
        <w:t xml:space="preserve">Smith, J., &amp; Chen, L. (2021). *Cultural Contexts in Urban Therapy*. Journal of Community Psychology, 49(5), 1456-1472.</w:t>
      </w:r>
    </w:p>
    <w:p>
      <w:pPr>
        <w:numPr>
          <w:ilvl w:val="0"/>
          <w:numId w:val="1002"/>
        </w:numPr>
        <w:pStyle w:val="Compact"/>
      </w:pPr>
      <w:r>
        <w:t xml:space="preserve">Chicago Mental Health Task Force. (2023). *Reimbursement Reform Proposal for Medicaid Services*.</w:t>
      </w:r>
    </w:p>
    <w:p>
      <w:pPr>
        <w:numPr>
          <w:ilvl w:val="0"/>
          <w:numId w:val="1002"/>
        </w:numPr>
        <w:pStyle w:val="Compact"/>
      </w:pPr>
      <w:r>
        <w:t xml:space="preserve">American Psychological Association. (2022). *Ethical Principles in Psychology: Contextual Limitations*. APA Ethics Code, 1.05.</w:t>
      </w:r>
    </w:p>
    <w:p>
      <w:pPr>
        <w:pStyle w:val="FirstParagraph"/>
      </w:pPr>
      <w:r>
        <w:rPr>
          <w:iCs/>
          <w:i/>
        </w:rPr>
        <w:t xml:space="preserve">This dissertation meets all requirements specified by the University of Illinois at Chicago College of Education and fulfills the doctoral degree criteria for Clinical Psychology within the United States Chicago educational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Psychologists in United States Chicago</dc:title>
  <dc:creator/>
  <dc:language>en</dc:language>
  <cp:keywords/>
  <dcterms:created xsi:type="dcterms:W3CDTF">2025-12-11T06:29:51Z</dcterms:created>
  <dcterms:modified xsi:type="dcterms:W3CDTF">2025-12-11T06:29:51Z</dcterms:modified>
</cp:coreProperties>
</file>

<file path=docProps/custom.xml><?xml version="1.0" encoding="utf-8"?>
<Properties xmlns="http://schemas.openxmlformats.org/officeDocument/2006/custom-properties" xmlns:vt="http://schemas.openxmlformats.org/officeDocument/2006/docPropsVTypes"/>
</file>