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6" w:name="Xf66d10049d1391629bef574c4fda471cca74be3"/>
    <w:p>
      <w:pPr>
        <w:pStyle w:val="Heading1"/>
      </w:pPr>
      <w:r>
        <w:t xml:space="preserve">The Critical Role of Radiologists in Advancing Medical Imaging Services: A Focus on Algeria Algiers</w:t>
      </w:r>
    </w:p>
    <w:p>
      <w:pPr>
        <w:pStyle w:val="FirstParagraph"/>
      </w:pPr>
      <w:r>
        <w:t xml:space="preserve">This academic research document constitutes a focused dissertation examining the pivotal position of the Radiologist within the healthcare infrastructure, with specific emphasis on Algeria's capital city, Algiers. As medical imaging technology rapidly evolves globally, understanding how Radiologists operate within Algeria's unique socio-medical context is paramount for improving diagnostic accuracy and patient outcomes across the nation.</w:t>
      </w:r>
    </w:p>
    <w:bookmarkStart w:id="20" w:name="X893590e74d97a36952afbd480b66bc17cd0937a"/>
    <w:p>
      <w:pPr>
        <w:pStyle w:val="Heading2"/>
      </w:pPr>
      <w:r>
        <w:t xml:space="preserve">Context: Healthcare Infrastructure in Algeria Algiers</w:t>
      </w:r>
    </w:p>
    <w:p>
      <w:pPr>
        <w:pStyle w:val="FirstParagraph"/>
      </w:pPr>
      <w:r>
        <w:t xml:space="preserve">Algiers, as the political, economic, and medical epicenter of Algeria, houses the majority of the country's advanced healthcare facilities. However, significant challenges persist in radiology services. Despite national efforts to modernize healthcare infrastructure since independence (notably through initiatives like the National Health Insurance Scheme and recent equipment procurement programs), disparities remain between urban centers like Algiers and rural regions. The demand for high-quality radiological services in Algiers continues to surge due to its dense population, rising prevalence of chronic diseases (including cancer, cardiovascular disorders), and limited access to specialized care outside the capital.</w:t>
      </w:r>
    </w:p>
    <w:bookmarkEnd w:id="20"/>
    <w:bookmarkStart w:id="21" w:name="X3a7a56267ccb134aad86ed10eaaa49fcad7f160"/>
    <w:p>
      <w:pPr>
        <w:pStyle w:val="Heading2"/>
      </w:pPr>
      <w:r>
        <w:t xml:space="preserve">The Radiologist: Beyond Image Interpretation</w:t>
      </w:r>
    </w:p>
    <w:p>
      <w:pPr>
        <w:pStyle w:val="FirstParagraph"/>
      </w:pPr>
      <w:r>
        <w:t xml:space="preserve">A contemporary Radiologist is far more than a technician who operates imaging equipment. This dissertation emphasizes that the Radiologist serves as a critical diagnostic clinician, integrating advanced medical knowledge with sophisticated imaging modalities (CT, MRI, Ultrasound, Mammography) to guide patient management. In Algeria Algiers specifically, this role carries immense weight due to the high burden of diseases requiring precise imaging for early detection and staging. The Radiologist must navigate complex cases—from interpreting subtle brain lesions in stroke patients to identifying early-stage malignancies—often with limited resources compared to Western counterparts.</w:t>
      </w:r>
    </w:p>
    <w:bookmarkEnd w:id="21"/>
    <w:bookmarkStart w:id="22" w:name="Xd3a4bbf8979f976f255f713d8ee5edde1b6a67e"/>
    <w:p>
      <w:pPr>
        <w:pStyle w:val="Heading2"/>
      </w:pPr>
      <w:r>
        <w:t xml:space="preserve">Current Challenges Facing Radiologists in Algiers</w:t>
      </w:r>
    </w:p>
    <w:p>
      <w:pPr>
        <w:pStyle w:val="FirstParagraph"/>
      </w:pPr>
      <w:r>
        <w:t xml:space="preserve">The dissertation identifies several systemic challenges impeding optimal Radiologist performance in Algeria Algiers:</w:t>
      </w:r>
    </w:p>
    <w:p>
      <w:pPr>
        <w:numPr>
          <w:ilvl w:val="0"/>
          <w:numId w:val="1001"/>
        </w:numPr>
        <w:pStyle w:val="Compact"/>
      </w:pPr>
      <w:r>
        <w:rPr>
          <w:bCs/>
          <w:b/>
        </w:rPr>
        <w:t xml:space="preserve">Equipment Limitations:</w:t>
      </w:r>
      <w:r>
        <w:t xml:space="preserve"> </w:t>
      </w:r>
      <w:r>
        <w:t xml:space="preserve">Many public hospitals in Algiers still operate with outdated imaging machines, leading to longer wait times, suboptimal image quality, and restricted access to advanced techniques like functional MRI or PET-CT.</w:t>
      </w:r>
    </w:p>
    <w:p>
      <w:pPr>
        <w:numPr>
          <w:ilvl w:val="0"/>
          <w:numId w:val="1001"/>
        </w:numPr>
        <w:pStyle w:val="Compact"/>
      </w:pPr>
      <w:r>
        <w:rPr>
          <w:bCs/>
          <w:b/>
        </w:rPr>
        <w:t xml:space="preserve">Workforce Shortages:</w:t>
      </w:r>
      <w:r>
        <w:t xml:space="preserve"> </w:t>
      </w:r>
      <w:r>
        <w:t xml:space="preserve">Algeria faces a critical deficit of certified Radiologists. The ratio of radiologists per capita in Algiers lags significantly behind international standards, resulting in excessive workloads and burnout among existing practitioners.</w:t>
      </w:r>
    </w:p>
    <w:p>
      <w:pPr>
        <w:numPr>
          <w:ilvl w:val="0"/>
          <w:numId w:val="1001"/>
        </w:numPr>
        <w:pStyle w:val="Compact"/>
      </w:pPr>
      <w:r>
        <w:rPr>
          <w:bCs/>
          <w:b/>
        </w:rPr>
        <w:t xml:space="preserve">Integration with Clinical Care:</w:t>
      </w:r>
      <w:r>
        <w:t xml:space="preserve"> </w:t>
      </w:r>
      <w:r>
        <w:t xml:space="preserve">Communication gaps between Radiologists and referring physicians (often due to time constraints or lack of dedicated consultation protocols) can delay diagnoses and suboptimal treatment planning.</w:t>
      </w:r>
    </w:p>
    <w:p>
      <w:pPr>
        <w:numPr>
          <w:ilvl w:val="0"/>
          <w:numId w:val="1001"/>
        </w:numPr>
        <w:pStyle w:val="Compact"/>
      </w:pPr>
      <w:r>
        <w:rPr>
          <w:bCs/>
          <w:b/>
        </w:rPr>
        <w:t xml:space="preserve">Training &amp; Continuity:</w:t>
      </w:r>
      <w:r>
        <w:t xml:space="preserve"> </w:t>
      </w:r>
      <w:r>
        <w:t xml:space="preserve">While medical schools in Algiers produce radiology residents, continuous professional development opportunities remain scarce, hindering the adoption of new technologies and evidence-based practices.</w:t>
      </w:r>
    </w:p>
    <w:bookmarkEnd w:id="22"/>
    <w:bookmarkStart w:id="23" w:name="Xe46995577abefc9fb4fbc098aa7db46bd1cc8be"/>
    <w:p>
      <w:pPr>
        <w:pStyle w:val="Heading2"/>
      </w:pPr>
      <w:r>
        <w:t xml:space="preserve">The Imperative for Specialized Radiologist Development</w:t>
      </w:r>
    </w:p>
    <w:p>
      <w:pPr>
        <w:pStyle w:val="FirstParagraph"/>
      </w:pPr>
      <w:r>
        <w:t xml:space="preserve">This dissertation argues that investing strategically in Radiologist training and retention within Algeria Algiers is non-negotiable for national health progress. Key recommendations include:</w:t>
      </w:r>
    </w:p>
    <w:p>
      <w:pPr>
        <w:numPr>
          <w:ilvl w:val="0"/>
          <w:numId w:val="1002"/>
        </w:numPr>
        <w:pStyle w:val="Compact"/>
      </w:pPr>
      <w:r>
        <w:rPr>
          <w:bCs/>
          <w:b/>
        </w:rPr>
        <w:t xml:space="preserve">Enhanced Training Programs:</w:t>
      </w:r>
      <w:r>
        <w:t xml:space="preserve"> </w:t>
      </w:r>
      <w:r>
        <w:t xml:space="preserve">Establishing more robust, standardized residency tracks within Algiers' teaching hospitals (e.g., CHU Mustapha, CHU Bab Ezzouar), focusing on both technical proficiency and clinical decision-making skills.</w:t>
      </w:r>
    </w:p>
    <w:p>
      <w:pPr>
        <w:numPr>
          <w:ilvl w:val="0"/>
          <w:numId w:val="1002"/>
        </w:numPr>
        <w:pStyle w:val="Compact"/>
      </w:pPr>
      <w:r>
        <w:rPr>
          <w:bCs/>
          <w:b/>
        </w:rPr>
        <w:t xml:space="preserve">Technology Investment &amp; Modernization:</w:t>
      </w:r>
      <w:r>
        <w:t xml:space="preserve"> </w:t>
      </w:r>
      <w:r>
        <w:t xml:space="preserve">Prioritizing government funding for state-of-the-art imaging equipment across major Algiers hospitals to reduce diagnostic delays and improve accuracy, directly benefiting the Radiologist's ability to provide value-added service.</w:t>
      </w:r>
    </w:p>
    <w:p>
      <w:pPr>
        <w:numPr>
          <w:ilvl w:val="0"/>
          <w:numId w:val="1002"/>
        </w:numPr>
        <w:pStyle w:val="Compact"/>
      </w:pPr>
      <w:r>
        <w:rPr>
          <w:bCs/>
          <w:b/>
        </w:rPr>
        <w:t xml:space="preserve">Integrated Care Models:</w:t>
      </w:r>
      <w:r>
        <w:t xml:space="preserve"> </w:t>
      </w:r>
      <w:r>
        <w:t xml:space="preserve">Implementing structured multidisciplinary tumor boards and regular radiologist-clinician case conferences in Algiers institutions to ensure imaging findings are effectively translated into actionable clinical pathways.</w:t>
      </w:r>
    </w:p>
    <w:p>
      <w:pPr>
        <w:numPr>
          <w:ilvl w:val="0"/>
          <w:numId w:val="1002"/>
        </w:numPr>
        <w:pStyle w:val="Compact"/>
      </w:pPr>
      <w:r>
        <w:rPr>
          <w:bCs/>
          <w:b/>
        </w:rPr>
        <w:t xml:space="preserve">Promoting Radiology as a Specialty:</w:t>
      </w:r>
      <w:r>
        <w:t xml:space="preserve"> </w:t>
      </w:r>
      <w:r>
        <w:t xml:space="preserve">Launching public awareness campaigns within Algeria to educate both the medical community and patients about the essential, specialized role of the Radiologist in modern healthcare, countering misconceptions that confine them to "just taking pictures".</w:t>
      </w:r>
    </w:p>
    <w:bookmarkEnd w:id="23"/>
    <w:bookmarkStart w:id="24" w:name="X24315d9dcd32aa0b9be20de351bee4cd394bf78"/>
    <w:p>
      <w:pPr>
        <w:pStyle w:val="Heading2"/>
      </w:pPr>
      <w:r>
        <w:t xml:space="preserve">The Broader Impact on National Health Outcomes</w:t>
      </w:r>
    </w:p>
    <w:p>
      <w:pPr>
        <w:pStyle w:val="FirstParagraph"/>
      </w:pPr>
      <w:r>
        <w:t xml:space="preserve">The efficiency and expertise of Radiologists in Algeria Algiers have a ripple effect on the entire healthcare system. Timely, accurate diagnoses facilitated by skilled Radiologists directly influence patient survival rates (particularly for cancers), reduce unnecessary invasive procedures, optimize treatment selection, and ultimately lower long-term healthcare costs. For instance, early detection of lung cancer via low-dose CT screening—performed effectively by a proficient Radiologist in an Algiers facility—can significantly improve five-year survival rates. Neglecting the Radiologist's role risks perpetuating diagnostic delays that are costly both medically and economically for Algeria.</w:t>
      </w:r>
    </w:p>
    <w:bookmarkEnd w:id="24"/>
    <w:bookmarkStart w:id="25" w:name="conclusion-a-strategic-necessity"/>
    <w:p>
      <w:pPr>
        <w:pStyle w:val="Heading2"/>
      </w:pPr>
      <w:r>
        <w:t xml:space="preserve">Conclusion: A Strategic Necessity</w:t>
      </w:r>
    </w:p>
    <w:p>
      <w:pPr>
        <w:pStyle w:val="FirstParagraph"/>
      </w:pPr>
      <w:r>
        <w:t xml:space="preserve">This dissertation unequivocally establishes that the Radiologist is a cornerstone of effective modern healthcare delivery, especially within a complex urban environment like Algeria Algiers. Addressing the current challenges—equipment gaps, workforce shortages, and integration hurdles—is not merely an operational improvement; it is a strategic health policy imperative for Algeria. Prioritizing the development and support of Radiologists in Algiers will yield substantial dividends: accelerated diagnosis for millions of Algerians, reduced morbidity and mortality from treatable conditions, enhanced efficiency within the national healthcare system, and positioning Algeria to leverage emerging digital health technologies (like AI-assisted image analysis) more effectively.</w:t>
      </w:r>
    </w:p>
    <w:p>
      <w:pPr>
        <w:pStyle w:val="BodyText"/>
      </w:pPr>
      <w:r>
        <w:t xml:space="preserve">In conclusion, the future of diagnostic excellence in Algeria hinges on recognizing and empowering the Radiologist. This dissertation calls for a national commitment to elevate the profession within Algiers' core healthcare institutions as a foundational step towards achieving universal health coverage and improved population health outcomes across Algeria. The Radiologist's expertise must be seen not as an ancillary service, but as central to the diagnostic and therapeutic journey of every patient in Algeria Algiers.</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Algeria Algiers</dc:title>
  <dc:creator/>
  <dc:language>en</dc:language>
  <cp:keywords/>
  <dcterms:created xsi:type="dcterms:W3CDTF">2026-04-21T23:16:27Z</dcterms:created>
  <dcterms:modified xsi:type="dcterms:W3CDTF">2026-04-21T23:16:27Z</dcterms:modified>
</cp:coreProperties>
</file>

<file path=docProps/custom.xml><?xml version="1.0" encoding="utf-8"?>
<Properties xmlns="http://schemas.openxmlformats.org/officeDocument/2006/custom-properties" xmlns:vt="http://schemas.openxmlformats.org/officeDocument/2006/docPropsVTypes"/>
</file>