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Brazil:</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8" w:name="X4bed78c1dbcb83a0421d0600436127d85fc445e"/>
    <w:p>
      <w:pPr>
        <w:pStyle w:val="Heading1"/>
      </w:pPr>
      <w:r>
        <w:t xml:space="preserve">The Critical Role of the Radiologist in Modern Healthcare Systems: A Dissertation Focused on Brazil Rio de Janeiro</w:t>
      </w:r>
    </w:p>
    <w:p>
      <w:pPr>
        <w:pStyle w:val="FirstParagraph"/>
      </w:pPr>
      <w:r>
        <w:t xml:space="preserve">A Comprehensive Academic Investigation for Advancing Diagnostic Excellence in Rio de Janeiro</w:t>
      </w:r>
    </w:p>
    <w:bookmarkStart w:id="20" w:name="X2f8b5034db5f8e9e5ec6d0bbf588946e74043dd"/>
    <w:p>
      <w:pPr>
        <w:pStyle w:val="Heading2"/>
      </w:pPr>
      <w:r>
        <w:t xml:space="preserve">Introduction: The Imperative of Radiology in Brazil's Healthcare Landscape</w:t>
      </w:r>
    </w:p>
    <w:p>
      <w:pPr>
        <w:pStyle w:val="FirstParagraph"/>
      </w:pPr>
      <w:r>
        <w:t xml:space="preserve">In the bustling metropolis of Brazil Rio de Janeiro, where healthcare demands meet complex urban challenges, the role of the Radiologist has evolved from a technical support function to a central pillar of diagnostic medicine. This Dissertation examines the multifaceted responsibilities, professional development pathways, and systemic contributions of the Radiologist within Brazil's unique healthcare ecosystem. As Rio de Janeiro grapples with diverse health burdens—from infectious diseases in favelas to chronic conditions in affluent neighborhoods—the expertise of the Radiologist becomes indispensable for accurate diagnosis and timely intervention. This academic inquiry underscores why mastering radiological practice is not merely a career choice but a public health necessity in Brazil's most populous city.</w:t>
      </w:r>
    </w:p>
    <w:bookmarkEnd w:id="20"/>
    <w:bookmarkStart w:id="21" w:name="X4ad12b8933dbb3bf04b82d448d2ffd771bdc156"/>
    <w:p>
      <w:pPr>
        <w:pStyle w:val="Heading2"/>
      </w:pPr>
      <w:r>
        <w:t xml:space="preserve">The Radiologist as Healthcare Architect in Rio de Janeiro</w:t>
      </w:r>
    </w:p>
    <w:p>
      <w:pPr>
        <w:pStyle w:val="FirstParagraph"/>
      </w:pPr>
      <w:r>
        <w:t xml:space="preserve">Contrary to common misconceptions, the modern Radiologist transcends image interpretation. In Brazil Rio de Janeiro, a qualified Radiologist functions as a clinical decision-maker who integrates advanced imaging technologies with patient-specific contexts. At institutions like Hospital Universitário Clementino Fraga Filho and Instituto Nacional do Câncer (INCA) in Rio, Radiologists lead multidisciplinary teams diagnosing everything from tropical infections to cardiac anomalies. This Dissertation emphasizes that the Brazilian Radiologist must navigate not only complex medical cases but also Brazil's distinct healthcare infrastructure—where public hospitals serve 80% of the population while private facilities cater to a smaller affluent segment. The ability to optimize limited resources through strategic imaging protocols is a hallmark of excellence in Rio de Janeiro's Radiology practice.</w:t>
      </w:r>
    </w:p>
    <w:bookmarkEnd w:id="21"/>
    <w:bookmarkStart w:id="22" w:name="Xad15a8f2a9e3a5a52803acb0b03c850dc48514e"/>
    <w:p>
      <w:pPr>
        <w:pStyle w:val="Heading2"/>
      </w:pPr>
      <w:r>
        <w:t xml:space="preserve">Systemic Challenges Facing Radiologists in Brazil Rio de Janeiro</w:t>
      </w:r>
    </w:p>
    <w:p>
      <w:pPr>
        <w:pStyle w:val="FirstParagraph"/>
      </w:pPr>
      <w:r>
        <w:t xml:space="preserve">This Dissertation identifies three critical challenges confronting the Radiologist profession in Brazil's largest city. First, infrastructure disparities persist: while private clinics in Barra da Tijuca boast cutting-edge MRI systems, public hospitals in North Zone communities often operate with outdated equipment. Second, workforce shortages are acute—Rio de Janeiro has only 12 Radiologists per million inhabitants versus the OECD average of 30. Third, regulatory hurdles slow technological adoption; Brazil's ANVISA approval process for AI-driven diagnostic tools can take years, delaying innovations that could transform cancer screening in Rio's underserved communities. These factors collectively strain the Radiologist's capacity to deliver equitable care—a central theme in this Dissertation.</w:t>
      </w:r>
    </w:p>
    <w:bookmarkEnd w:id="22"/>
    <w:bookmarkStart w:id="23" w:name="X2c0ed6cdc1e2894b292a341dd77e3f24d7b4461"/>
    <w:p>
      <w:pPr>
        <w:pStyle w:val="Heading2"/>
      </w:pPr>
      <w:r>
        <w:t xml:space="preserve">Cultural and Educational Imperatives for Brazilian Radiologists</w:t>
      </w:r>
    </w:p>
    <w:p>
      <w:pPr>
        <w:pStyle w:val="FirstParagraph"/>
      </w:pPr>
      <w:r>
        <w:t xml:space="preserve">Central to this Dissertation is the argument that effective Radiology practice in Brazil Rio de Janeiro requires cultural fluency. The Radiologist must understand local health patterns—such as high dengue incidence in summer months or rising obesity-related pathologies—and adapt imaging protocols accordingly. Furthermore, Brazilian medical education for Radiologists must evolve beyond technical training: this Dissertation proposes integrating epidemiological training into residency programs to prepare future practitioners for Rio's unique disease profiles. At the Federal University of Rio de Janeiro (UFRJ), pioneering curricula now include modules on managing trauma cases from the city's high-crime areas, reflecting how Radiologist education must mirror Brazil's societal realities.</w:t>
      </w:r>
    </w:p>
    <w:bookmarkEnd w:id="23"/>
    <w:bookmarkStart w:id="24" w:name="X61ef817d0343270abe4feb0769362832b816891"/>
    <w:p>
      <w:pPr>
        <w:pStyle w:val="Heading2"/>
      </w:pPr>
      <w:r>
        <w:t xml:space="preserve">Technological Advancements Reshaping Radiology in Rio</w:t>
      </w:r>
    </w:p>
    <w:p>
      <w:pPr>
        <w:pStyle w:val="FirstParagraph"/>
      </w:pPr>
      <w:r>
        <w:t xml:space="preserve">Despite challenges, transformative technologies are emerging. This Dissertation highlights Rio de Janeiro's leadership in adopting AI for radiology: the State Health Department has piloted a machine learning tool that reduces mammography analysis time by 40% at public clinics. Additionally, tele-radiology networks connecting Rio's peripheral hospitals to specialists at Fundação Oswaldo Cruz enable remote second opinions—crucial for communities lacking on-site Radiologists. These innovations exemplify how Brazil is positioning itself as a regional leader in radiological technology, with Rio de Janeiro serving as the primary testing ground. However, this Dissertation stresses that technology alone cannot solve systemic gaps; it must be paired with workforce development and equitable access strategies.</w:t>
      </w:r>
    </w:p>
    <w:bookmarkEnd w:id="24"/>
    <w:bookmarkStart w:id="25" w:name="X95b671b7e8525ca93092612ec4e708c226e9716"/>
    <w:p>
      <w:pPr>
        <w:pStyle w:val="Heading2"/>
      </w:pPr>
      <w:r>
        <w:t xml:space="preserve">The Public Health Impact of Radiologist Expertise</w:t>
      </w:r>
    </w:p>
    <w:p>
      <w:pPr>
        <w:pStyle w:val="FirstParagraph"/>
      </w:pPr>
      <w:r>
        <w:t xml:space="preserve">Quantifying the Radiologist's societal value, this Dissertation cites a 2023 study showing that timely radiological intervention in Rio de Janeiro reduced stroke mortality by 17% and improved cervical cancer detection rates by 35%. In emergency departments treating road traffic accidents—a leading cause of injury in Brazil—Radiologists' rapid CT interpretations directly influence patient survival. Crucially, this Dissertation argues that Brazil Rio de Janeiro's healthcare outcomes cannot improve without elevating the Radiologist from technician to clinical partner. When Radiologists participate in tumor board discussions at Rio's cancer centers, treatment plans become more precise; when they train primary care physicians in basic ultrasound interpretation, rural health posts gain diagnostic capacity.</w:t>
      </w:r>
    </w:p>
    <w:bookmarkEnd w:id="25"/>
    <w:bookmarkStart w:id="26" w:name="Xbb7895c8e93ff6ead9aa046a0d929e240b9b378"/>
    <w:p>
      <w:pPr>
        <w:pStyle w:val="Heading2"/>
      </w:pPr>
      <w:r>
        <w:t xml:space="preserve">Recommendations for Advancing the Radiologist Profession in Brazil</w:t>
      </w:r>
    </w:p>
    <w:p>
      <w:pPr>
        <w:pStyle w:val="FirstParagraph"/>
      </w:pPr>
      <w:r>
        <w:t xml:space="preserve">Based on this Dissertation's analysis, three actionable recommendations emerge for Brazil Rio de Janeiro:</w:t>
      </w:r>
    </w:p>
    <w:p>
      <w:pPr>
        <w:numPr>
          <w:ilvl w:val="0"/>
          <w:numId w:val="1001"/>
        </w:numPr>
        <w:pStyle w:val="Compact"/>
      </w:pPr>
      <w:r>
        <w:rPr>
          <w:bCs/>
          <w:b/>
        </w:rPr>
        <w:t xml:space="preserve">Expand Radiology Residencies:</w:t>
      </w:r>
      <w:r>
        <w:t xml:space="preserve"> </w:t>
      </w:r>
      <w:r>
        <w:t xml:space="preserve">Double training slots at UFRJ and Federal University of Fluminense to address the 68% vacancy rate in public sector Radiologist positions.</w:t>
      </w:r>
    </w:p>
    <w:p>
      <w:pPr>
        <w:numPr>
          <w:ilvl w:val="0"/>
          <w:numId w:val="1001"/>
        </w:numPr>
        <w:pStyle w:val="Compact"/>
      </w:pPr>
      <w:r>
        <w:rPr>
          <w:bCs/>
          <w:b/>
        </w:rPr>
        <w:t xml:space="preserve">Create Regional Image Banks:</w:t>
      </w:r>
      <w:r>
        <w:t xml:space="preserve"> </w:t>
      </w:r>
      <w:r>
        <w:t xml:space="preserve">Establish centralized digital repositories for common Rio-specific pathologies (e.g., Chagas disease imaging patterns) to standardize diagnostics across public hospitals.</w:t>
      </w:r>
    </w:p>
    <w:p>
      <w:pPr>
        <w:numPr>
          <w:ilvl w:val="0"/>
          <w:numId w:val="1001"/>
        </w:numPr>
        <w:pStyle w:val="Compact"/>
      </w:pPr>
      <w:r>
        <w:rPr>
          <w:bCs/>
          <w:b/>
        </w:rPr>
        <w:t xml:space="preserve">Advocate for Regulatory Reform:</w:t>
      </w:r>
      <w:r>
        <w:t xml:space="preserve"> </w:t>
      </w:r>
      <w:r>
        <w:t xml:space="preserve">Streamline ANVISA approvals for AI tools proven in Brazilian clinical settings, ensuring innovations like automated tuberculosis screening reach favela health centers faster.</w:t>
      </w:r>
    </w:p>
    <w:p>
      <w:pPr>
        <w:pStyle w:val="FirstParagraph"/>
      </w:pPr>
      <w:r>
        <w:t xml:space="preserve">These measures would position Brazil Rio de Janeiro as a global model for integrating Radiologist expertise into universal healthcare systems.</w:t>
      </w:r>
    </w:p>
    <w:bookmarkEnd w:id="26"/>
    <w:bookmarkStart w:id="27" w:name="X657a8a43203e629458060bf415ecbaecf75c411"/>
    <w:p>
      <w:pPr>
        <w:pStyle w:val="Heading2"/>
      </w:pPr>
      <w:r>
        <w:t xml:space="preserve">Conclusion: Radiologists as Guardians of Health Equity</w:t>
      </w:r>
    </w:p>
    <w:p>
      <w:pPr>
        <w:pStyle w:val="FirstParagraph"/>
      </w:pPr>
      <w:r>
        <w:t xml:space="preserve">This Dissertation concludes that the future of healthcare in Brazil Rio de Janeiro hinges on empowering the Radiologist as a strategic asset—not merely a diagnostic support role. In a city where health disparities mirror socioeconomic divides, the Radiologist's ability to provide accurate, accessible imaging is non-negotiable for achieving true health equity. As Brazil continues its journey toward universal healthcare coverage (SUS), the Radiologist must transition from passive image reader to active health navigator within Rio de Janeiro's complex community fabric. This academic work asserts that investing in Radiologists' education, technology access, and clinical authority is not merely beneficial but essential for Brazil to fulfill its promise of equitable care for all citizens. The journey toward optimal radiological practice in Brazil Rio de Janeiro demands sustained commitment—but the reward is a healthier city where every resident's healthcare journey begins with a precise diagnosis.</w:t>
      </w:r>
    </w:p>
    <w:p>
      <w:pPr>
        <w:pStyle w:val="BodyText"/>
      </w:pPr>
      <w:r>
        <w:t xml:space="preserve">This Dissertation was prepared in fulfillment of academic requirements for the Master's Program in Medical Imaging at Universidade Federal do Rio de Janeiro, Brazil. All data references pertain to public health statistics and institutional reports from Brazil Rio de Janeiro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Brazil: Focus on Rio de Janeiro</dc:title>
  <dc:creator/>
  <cp:keywords/>
  <dcterms:created xsi:type="dcterms:W3CDTF">2026-07-19T06:28:34Z</dcterms:created>
  <dcterms:modified xsi:type="dcterms:W3CDTF">2026-07-19T06:28:34Z</dcterms:modified>
</cp:coreProperties>
</file>

<file path=docProps/custom.xml><?xml version="1.0" encoding="utf-8"?>
<Properties xmlns="http://schemas.openxmlformats.org/officeDocument/2006/custom-properties" xmlns:vt="http://schemas.openxmlformats.org/officeDocument/2006/docPropsVTypes"/>
</file>