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China</w:t>
      </w:r>
      <w:r>
        <w:t xml:space="preserve"> </w:t>
      </w:r>
      <w:r>
        <w:t xml:space="preserve">Beijing</w:t>
      </w:r>
    </w:p>
    <w:bookmarkStart w:id="25" w:name="Xece42a6dd7f53f95450859bf4a51841ce729e9c"/>
    <w:p>
      <w:pPr>
        <w:pStyle w:val="Heading1"/>
      </w:pPr>
      <w:r>
        <w:t xml:space="preserve">The Critical Role of the Radiologist within China Beijing's Healthcare Transformation: A Dissertation Analysis</w:t>
      </w:r>
    </w:p>
    <w:p>
      <w:pPr>
        <w:pStyle w:val="FirstParagraph"/>
      </w:pPr>
      <w:r>
        <w:t xml:space="preserve">This dissertation examines the indispensable and rapidly evolving role of the</w:t>
      </w:r>
      <w:r>
        <w:t xml:space="preserve"> </w:t>
      </w:r>
      <w:r>
        <w:rPr>
          <w:bCs/>
          <w:b/>
        </w:rPr>
        <w:t xml:space="preserve">Radiologist</w:t>
      </w:r>
      <w:r>
        <w:t xml:space="preserve"> </w:t>
      </w:r>
      <w:r>
        <w:t xml:space="preserve">within the specific context of healthcare delivery in</w:t>
      </w:r>
      <w:r>
        <w:t xml:space="preserve"> </w:t>
      </w:r>
      <w:r>
        <w:rPr>
          <w:bCs/>
          <w:b/>
        </w:rPr>
        <w:t xml:space="preserve">China Beijing</w:t>
      </w:r>
      <w:r>
        <w:t xml:space="preserve">. As one of the world's most populous and technologically advanced metropolitan regions, Beijing presents a unique case study for understanding how diagnostic imaging specialists navigate immense population pressures, cutting-edge technological integration, and systemic healthcare reforms. This analysis is not merely an academic exercise; it is a vital assessment of how the</w:t>
      </w:r>
      <w:r>
        <w:t xml:space="preserve"> </w:t>
      </w:r>
      <w:r>
        <w:rPr>
          <w:bCs/>
          <w:b/>
        </w:rPr>
        <w:t xml:space="preserve">Radiologist</w:t>
      </w:r>
      <w:r>
        <w:t xml:space="preserve"> </w:t>
      </w:r>
      <w:r>
        <w:t xml:space="preserve">serves as a cornerstone for early diagnosis, treatment planning, and public health initiatives across</w:t>
      </w:r>
      <w:r>
        <w:t xml:space="preserve"> </w:t>
      </w:r>
      <w:r>
        <w:rPr>
          <w:bCs/>
          <w:b/>
        </w:rPr>
        <w:t xml:space="preserve">China Beijing</w:t>
      </w:r>
      <w:r>
        <w:t xml:space="preserve">.</w:t>
      </w:r>
    </w:p>
    <w:bookmarkStart w:id="20" w:name="Xacbedbdbd3b4a90d51fe1d9c349bbbf02877554"/>
    <w:p>
      <w:pPr>
        <w:pStyle w:val="Heading2"/>
      </w:pPr>
      <w:r>
        <w:t xml:space="preserve">The Imperative Context: Population, Demand, and Infrastructure in China Beijing</w:t>
      </w:r>
    </w:p>
    <w:p>
      <w:pPr>
        <w:pStyle w:val="FirstParagraph"/>
      </w:pPr>
      <w:r>
        <w:rPr>
          <w:bCs/>
          <w:b/>
        </w:rPr>
        <w:t xml:space="preserve">China Beijing</w:t>
      </w:r>
      <w:r>
        <w:t xml:space="preserve">, as the national capital and a megacity housing over 20 million residents (and a significant transient population), faces extraordinary challenges in healthcare provision. The aging demographic, rising incidence of chronic diseases like cancer and cardiovascular disorders, and increasing patient expectations place unprecedented pressure on diagnostic imaging services. Tertiary hospitals in</w:t>
      </w:r>
      <w:r>
        <w:t xml:space="preserve"> </w:t>
      </w:r>
      <w:r>
        <w:rPr>
          <w:bCs/>
          <w:b/>
        </w:rPr>
        <w:t xml:space="preserve">China Beijing</w:t>
      </w:r>
      <w:r>
        <w:t xml:space="preserve">, such as Peking Union Medical College Hospital and Beijing University People's Hospital, operate at near-maximum capacity for CT, MRI, and ultrasound services. This surge in demand directly impacts the workload and professional scope of the</w:t>
      </w:r>
      <w:r>
        <w:t xml:space="preserve"> </w:t>
      </w:r>
      <w:r>
        <w:rPr>
          <w:bCs/>
          <w:b/>
        </w:rPr>
        <w:t xml:space="preserve">Radiologist</w:t>
      </w:r>
      <w:r>
        <w:t xml:space="preserve">. The dissertation posits that the current ratio of radiologists to population in</w:t>
      </w:r>
      <w:r>
        <w:t xml:space="preserve"> </w:t>
      </w:r>
      <w:r>
        <w:rPr>
          <w:bCs/>
          <w:b/>
        </w:rPr>
        <w:t xml:space="preserve">China Beijing</w:t>
      </w:r>
      <w:r>
        <w:t xml:space="preserve"> </w:t>
      </w:r>
      <w:r>
        <w:t xml:space="preserve">remains below international standards recommended by bodies like the American College of Radiology, creating critical bottlenecks in timely patient care. The significance of addressing this deficit cannot be overstated for</w:t>
      </w:r>
      <w:r>
        <w:t xml:space="preserve"> </w:t>
      </w:r>
      <w:r>
        <w:rPr>
          <w:bCs/>
          <w:b/>
        </w:rPr>
        <w:t xml:space="preserve">China Beijing</w:t>
      </w:r>
      <w:r>
        <w:t xml:space="preserve">'s health security and its aspirations for world-class healthcare.</w:t>
      </w:r>
    </w:p>
    <w:bookmarkEnd w:id="20"/>
    <w:bookmarkStart w:id="21" w:name="Xd2c90ae8e08f628fb398e3700216f0bd5e5407f"/>
    <w:p>
      <w:pPr>
        <w:pStyle w:val="Heading2"/>
      </w:pPr>
      <w:r>
        <w:t xml:space="preserve">The Multifaceted Role: Beyond Interpretation in China Beijing</w:t>
      </w:r>
    </w:p>
    <w:p>
      <w:pPr>
        <w:pStyle w:val="FirstParagraph"/>
      </w:pPr>
      <w:r>
        <w:t xml:space="preserve">This dissertation moves beyond the traditional image of the Radiologist solely interpreting images. In the dynamic environment of</w:t>
      </w:r>
      <w:r>
        <w:t xml:space="preserve"> </w:t>
      </w:r>
      <w:r>
        <w:rPr>
          <w:bCs/>
          <w:b/>
        </w:rPr>
        <w:t xml:space="preserve">China Beijing</w:t>
      </w:r>
      <w:r>
        <w:t xml:space="preserve">, the modern Radiologist is a complex clinical partner, a data scientist, and a public health advocate. Key responsibilities include:</w:t>
      </w:r>
    </w:p>
    <w:p>
      <w:pPr>
        <w:numPr>
          <w:ilvl w:val="0"/>
          <w:numId w:val="1001"/>
        </w:numPr>
        <w:pStyle w:val="Compact"/>
      </w:pPr>
      <w:r>
        <w:rPr>
          <w:bCs/>
          <w:b/>
        </w:rPr>
        <w:t xml:space="preserve">Advanced Diagnostic Expertise:</w:t>
      </w:r>
      <w:r>
        <w:t xml:space="preserve"> </w:t>
      </w:r>
      <w:r>
        <w:t xml:space="preserve">Utilizing high-field MRI and AI-assisted CT to detect early-stage cancers (e.g., lung, liver) prevalent in the Beijing population due to environmental factors.</w:t>
      </w:r>
    </w:p>
    <w:p>
      <w:pPr>
        <w:numPr>
          <w:ilvl w:val="0"/>
          <w:numId w:val="1001"/>
        </w:numPr>
        <w:pStyle w:val="Compact"/>
      </w:pPr>
      <w:r>
        <w:rPr>
          <w:bCs/>
          <w:b/>
        </w:rPr>
        <w:t xml:space="preserve">Interventional Radiology (IR):</w:t>
      </w:r>
      <w:r>
        <w:t xml:space="preserve"> </w:t>
      </w:r>
      <w:r>
        <w:t xml:space="preserve">Performing minimally invasive procedures like tumor ablation and embolization within</w:t>
      </w:r>
      <w:r>
        <w:t xml:space="preserve"> </w:t>
      </w:r>
      <w:r>
        <w:rPr>
          <w:bCs/>
          <w:b/>
        </w:rPr>
        <w:t xml:space="preserve">China Beijing</w:t>
      </w:r>
      <w:r>
        <w:t xml:space="preserve">'s hospitals, reducing the need for major surgery and improving patient outcomes significantly.</w:t>
      </w:r>
    </w:p>
    <w:p>
      <w:pPr>
        <w:numPr>
          <w:ilvl w:val="0"/>
          <w:numId w:val="1001"/>
        </w:numPr>
        <w:pStyle w:val="Compact"/>
      </w:pPr>
      <w:r>
        <w:rPr>
          <w:bCs/>
          <w:b/>
        </w:rPr>
        <w:t xml:space="preserve">Precision Medicine Integration:</w:t>
      </w:r>
      <w:r>
        <w:t xml:space="preserve"> </w:t>
      </w:r>
      <w:r>
        <w:t xml:space="preserve">Collaborating with oncologists to tailor treatments based on advanced imaging biomarkers, a critical focus in Beijing's leading cancer centers.</w:t>
      </w:r>
    </w:p>
    <w:p>
      <w:pPr>
        <w:numPr>
          <w:ilvl w:val="0"/>
          <w:numId w:val="1001"/>
        </w:numPr>
        <w:pStyle w:val="Compact"/>
      </w:pPr>
      <w:r>
        <w:rPr>
          <w:bCs/>
          <w:b/>
        </w:rPr>
        <w:t xml:space="preserve">AI Implementation &amp; Oversight:</w:t>
      </w:r>
      <w:r>
        <w:t xml:space="preserve"> </w:t>
      </w:r>
      <w:r>
        <w:t xml:space="preserve">Guiding the ethical and effective integration of Artificial Intelligence tools for image analysis and workflow optimization within</w:t>
      </w:r>
      <w:r>
        <w:t xml:space="preserve"> </w:t>
      </w:r>
      <w:r>
        <w:rPr>
          <w:bCs/>
          <w:b/>
        </w:rPr>
        <w:t xml:space="preserve">China Beijing</w:t>
      </w:r>
      <w:r>
        <w:t xml:space="preserve">'s healthcare IT frameworks (e.g., hospital PACS systems).</w:t>
      </w:r>
    </w:p>
    <w:p>
      <w:pPr>
        <w:numPr>
          <w:ilvl w:val="0"/>
          <w:numId w:val="1001"/>
        </w:numPr>
        <w:pStyle w:val="Compact"/>
      </w:pPr>
      <w:r>
        <w:rPr>
          <w:bCs/>
          <w:b/>
        </w:rPr>
        <w:t xml:space="preserve">Public Health Surveillance:</w:t>
      </w:r>
      <w:r>
        <w:t xml:space="preserve"> </w:t>
      </w:r>
      <w:r>
        <w:t xml:space="preserve">Contributing to regional screening programs for diseases like tuberculosis, leveraging imaging data for epidemiological studies in the</w:t>
      </w:r>
      <w:r>
        <w:t xml:space="preserve"> </w:t>
      </w:r>
      <w:r>
        <w:rPr>
          <w:bCs/>
          <w:b/>
        </w:rPr>
        <w:t xml:space="preserve">China Beijing</w:t>
      </w:r>
      <w:r>
        <w:t xml:space="preserve"> </w:t>
      </w:r>
      <w:r>
        <w:t xml:space="preserve">context.</w:t>
      </w:r>
    </w:p>
    <w:bookmarkEnd w:id="21"/>
    <w:bookmarkStart w:id="22" w:name="X153d51656b1b879cd5ded754a2d926460cc38e0"/>
    <w:p>
      <w:pPr>
        <w:pStyle w:val="Heading2"/>
      </w:pPr>
      <w:r>
        <w:t xml:space="preserve">Perspectives and Challenges: A Dissertation Focus on China Beijing</w:t>
      </w:r>
    </w:p>
    <w:p>
      <w:pPr>
        <w:pStyle w:val="FirstParagraph"/>
      </w:pPr>
      <w:r>
        <w:t xml:space="preserve">A core finding of this dissertation is that while technological advancement (AI, advanced scanners) offers solutions, significant challenges persist specifically within the</w:t>
      </w:r>
      <w:r>
        <w:t xml:space="preserve"> </w:t>
      </w:r>
      <w:r>
        <w:rPr>
          <w:bCs/>
          <w:b/>
        </w:rPr>
        <w:t xml:space="preserve">China Beijing</w:t>
      </w:r>
      <w:r>
        <w:t xml:space="preserve"> </w:t>
      </w:r>
      <w:r>
        <w:t xml:space="preserve">ecosystem:</w:t>
      </w:r>
    </w:p>
    <w:p>
      <w:pPr>
        <w:numPr>
          <w:ilvl w:val="0"/>
          <w:numId w:val="1002"/>
        </w:numPr>
        <w:pStyle w:val="Compact"/>
      </w:pPr>
      <w:r>
        <w:rPr>
          <w:bCs/>
          <w:b/>
        </w:rPr>
        <w:t xml:space="preserve">Workforce Shortage:</w:t>
      </w:r>
      <w:r>
        <w:t xml:space="preserve"> </w:t>
      </w:r>
      <w:r>
        <w:t xml:space="preserve">Recruitment and retention of skilled Radiologists in Beijing remain difficult due to intense workloads, perceived administrative burdens, and competition from lucrative private sectors or other specialties. This directly impacts access for patients across</w:t>
      </w:r>
      <w:r>
        <w:t xml:space="preserve"> </w:t>
      </w:r>
      <w:r>
        <w:rPr>
          <w:bCs/>
          <w:b/>
        </w:rPr>
        <w:t xml:space="preserve">China Beijing</w:t>
      </w:r>
      <w:r>
        <w:t xml:space="preserve">.</w:t>
      </w:r>
    </w:p>
    <w:p>
      <w:pPr>
        <w:numPr>
          <w:ilvl w:val="0"/>
          <w:numId w:val="1002"/>
        </w:numPr>
        <w:pStyle w:val="Compact"/>
      </w:pPr>
      <w:r>
        <w:rPr>
          <w:bCs/>
          <w:b/>
        </w:rPr>
        <w:t xml:space="preserve">Technology-Access Disparities:</w:t>
      </w:r>
      <w:r>
        <w:t xml:space="preserve"> </w:t>
      </w:r>
      <w:r>
        <w:t xml:space="preserve">While top-tier hospitals in central</w:t>
      </w:r>
      <w:r>
        <w:t xml:space="preserve"> </w:t>
      </w:r>
      <w:r>
        <w:rPr>
          <w:bCs/>
          <w:b/>
        </w:rPr>
        <w:t xml:space="preserve">China Beijing</w:t>
      </w:r>
      <w:r>
        <w:t xml:space="preserve"> </w:t>
      </w:r>
      <w:r>
        <w:t xml:space="preserve">have cutting-edge equipment, district hospitals and rural referral centers surrounding the city often lack comparable resources, creating a two-tiered system for imaging access.</w:t>
      </w:r>
    </w:p>
    <w:p>
      <w:pPr>
        <w:numPr>
          <w:ilvl w:val="0"/>
          <w:numId w:val="1002"/>
        </w:numPr>
        <w:pStyle w:val="Compact"/>
      </w:pPr>
      <w:r>
        <w:rPr>
          <w:bCs/>
          <w:b/>
        </w:rPr>
        <w:t xml:space="preserve">Ethical &amp; Regulatory Frameworks:</w:t>
      </w:r>
      <w:r>
        <w:t xml:space="preserve"> </w:t>
      </w:r>
      <w:r>
        <w:t xml:space="preserve">The rapid adoption of AI requires robust local guidelines within</w:t>
      </w:r>
      <w:r>
        <w:t xml:space="preserve"> </w:t>
      </w:r>
      <w:r>
        <w:rPr>
          <w:bCs/>
          <w:b/>
        </w:rPr>
        <w:t xml:space="preserve">China Beijing</w:t>
      </w:r>
      <w:r>
        <w:t xml:space="preserve">'s healthcare regulatory environment to ensure accuracy, patient privacy (aligned with China's data laws), and accountability, areas where the Radiologist plays a pivotal role in shaping policy.</w:t>
      </w:r>
    </w:p>
    <w:p>
      <w:pPr>
        <w:numPr>
          <w:ilvl w:val="0"/>
          <w:numId w:val="1002"/>
        </w:numPr>
        <w:pStyle w:val="Compact"/>
      </w:pPr>
      <w:r>
        <w:rPr>
          <w:bCs/>
          <w:b/>
        </w:rPr>
        <w:t xml:space="preserve">Clinical Integration:</w:t>
      </w:r>
      <w:r>
        <w:t xml:space="preserve"> </w:t>
      </w:r>
      <w:r>
        <w:t xml:space="preserve">Ensuring seamless communication between Radiologists in Beijing hospitals and referring physicians remains a hurdle, impacting the efficiency of diagnosis-to-treatment pathways for patients across</w:t>
      </w:r>
      <w:r>
        <w:t xml:space="preserve"> </w:t>
      </w:r>
      <w:r>
        <w:rPr>
          <w:bCs/>
          <w:b/>
        </w:rPr>
        <w:t xml:space="preserve">China Beijing</w:t>
      </w:r>
      <w:r>
        <w:t xml:space="preserve">.</w:t>
      </w:r>
    </w:p>
    <w:bookmarkEnd w:id="22"/>
    <w:bookmarkStart w:id="23" w:name="Xbb0e82b0b7d6da77532bb39861187f7cfe26c72"/>
    <w:p>
      <w:pPr>
        <w:pStyle w:val="Heading2"/>
      </w:pPr>
      <w:r>
        <w:t xml:space="preserve">The Future Trajectory: Recommendations for China Beijing</w:t>
      </w:r>
    </w:p>
    <w:p>
      <w:pPr>
        <w:pStyle w:val="FirstParagraph"/>
      </w:pPr>
      <w:r>
        <w:t xml:space="preserve">This dissertation concludes with actionable recommendations tailored to the unique needs of</w:t>
      </w:r>
      <w:r>
        <w:t xml:space="preserve"> </w:t>
      </w:r>
      <w:r>
        <w:rPr>
          <w:bCs/>
          <w:b/>
        </w:rPr>
        <w:t xml:space="preserve">China Beijing</w:t>
      </w:r>
      <w:r>
        <w:t xml:space="preserve">:</w:t>
      </w:r>
    </w:p>
    <w:p>
      <w:pPr>
        <w:numPr>
          <w:ilvl w:val="0"/>
          <w:numId w:val="1003"/>
        </w:numPr>
        <w:pStyle w:val="Compact"/>
      </w:pPr>
      <w:r>
        <w:rPr>
          <w:bCs/>
          <w:b/>
        </w:rPr>
        <w:t xml:space="preserve">Accelerate Radiologist Training Pipeline:</w:t>
      </w:r>
      <w:r>
        <w:t xml:space="preserve"> </w:t>
      </w:r>
      <w:r>
        <w:t xml:space="preserve">Expand residency slots specifically for diagnostic and interventional radiology within Beijing's key medical universities (e.g., Peking University Health Science Center) with targeted incentives for graduates to serve in underserved areas of the city-region.</w:t>
      </w:r>
    </w:p>
    <w:p>
      <w:pPr>
        <w:numPr>
          <w:ilvl w:val="0"/>
          <w:numId w:val="1003"/>
        </w:numPr>
        <w:pStyle w:val="Compact"/>
      </w:pPr>
      <w:r>
        <w:rPr>
          <w:bCs/>
          <w:b/>
        </w:rPr>
        <w:t xml:space="preserve">Promote Regional Tele-Radiology Networks:</w:t>
      </w:r>
      <w:r>
        <w:t xml:space="preserve"> </w:t>
      </w:r>
      <w:r>
        <w:t xml:space="preserve">Establish a robust, secure tele-radiology platform connecting expert Radiologists in core Beijing hospitals with peripheral clinics across the municipality, addressing geographic disparities identified within this dissertation.</w:t>
      </w:r>
    </w:p>
    <w:p>
      <w:pPr>
        <w:numPr>
          <w:ilvl w:val="0"/>
          <w:numId w:val="1003"/>
        </w:numPr>
        <w:pStyle w:val="Compact"/>
      </w:pPr>
      <w:r>
        <w:rPr>
          <w:bCs/>
          <w:b/>
        </w:rPr>
        <w:t xml:space="preserve">Develop Local AI Governance Standards:</w:t>
      </w:r>
      <w:r>
        <w:t xml:space="preserve"> </w:t>
      </w:r>
      <w:r>
        <w:t xml:space="preserve">Collaborate with national bodies like the National Medical Products Administration to create specific</w:t>
      </w:r>
      <w:r>
        <w:t xml:space="preserve"> </w:t>
      </w:r>
      <w:r>
        <w:rPr>
          <w:bCs/>
          <w:b/>
        </w:rPr>
        <w:t xml:space="preserve">China Beijing</w:t>
      </w:r>
      <w:r>
        <w:t xml:space="preserve">-centric guidelines for validating and deploying AI tools in radiology, emphasizing transparency and Radiologist oversight.</w:t>
      </w:r>
    </w:p>
    <w:p>
      <w:pPr>
        <w:numPr>
          <w:ilvl w:val="0"/>
          <w:numId w:val="1003"/>
        </w:numPr>
        <w:pStyle w:val="Compact"/>
      </w:pPr>
      <w:r>
        <w:rPr>
          <w:bCs/>
          <w:b/>
        </w:rPr>
        <w:t xml:space="preserve">Enhance Interdisciplinary Collaboration Frameworks:</w:t>
      </w:r>
      <w:r>
        <w:t xml:space="preserve"> </w:t>
      </w:r>
      <w:r>
        <w:t xml:space="preserve">Mandate integrated workflow systems within Beijing's major healthcare institutions that place the Radiologist as an essential, equal member of the patient care team from initial referral through treatment follow-up.</w:t>
      </w:r>
    </w:p>
    <w:bookmarkEnd w:id="23"/>
    <w:bookmarkStart w:id="24" w:name="X6be318a12dbfacc92aa19238c5097df05d7312d"/>
    <w:p>
      <w:pPr>
        <w:pStyle w:val="Heading2"/>
      </w:pPr>
      <w:r>
        <w:t xml:space="preserve">Conclusion: The Indispensable Radiologist in China Beijing</w:t>
      </w:r>
    </w:p>
    <w:p>
      <w:pPr>
        <w:pStyle w:val="FirstParagraph"/>
      </w:pPr>
      <w:r>
        <w:t xml:space="preserve">The role of the</w:t>
      </w:r>
      <w:r>
        <w:t xml:space="preserve"> </w:t>
      </w:r>
      <w:r>
        <w:rPr>
          <w:bCs/>
          <w:b/>
        </w:rPr>
        <w:t xml:space="preserve">Radiologist</w:t>
      </w:r>
      <w:r>
        <w:t xml:space="preserve"> </w:t>
      </w:r>
      <w:r>
        <w:t xml:space="preserve">is no longer confined to reading images; it is central to the health ecosystem of</w:t>
      </w:r>
      <w:r>
        <w:t xml:space="preserve"> </w:t>
      </w:r>
      <w:r>
        <w:rPr>
          <w:bCs/>
          <w:b/>
        </w:rPr>
        <w:t xml:space="preserve">China Beijing</w:t>
      </w:r>
      <w:r>
        <w:t xml:space="preserve">. This dissertation has demonstrated that as the city navigates its healthcare transformation, investing in and strategically supporting Radiologists—through workforce development, equitable technology access, ethical AI governance, and integrated care models—is not optional but fundamental. The future of accurate diagnosis, effective treatment delivery (especially for critical conditions like cancer prevalent in Beijing's population), and efficient public health responses hinges on recognizing the</w:t>
      </w:r>
      <w:r>
        <w:t xml:space="preserve"> </w:t>
      </w:r>
      <w:r>
        <w:rPr>
          <w:bCs/>
          <w:b/>
        </w:rPr>
        <w:t xml:space="preserve">Radiologist</w:t>
      </w:r>
      <w:r>
        <w:t xml:space="preserve"> </w:t>
      </w:r>
      <w:r>
        <w:t xml:space="preserve">as a vital clinical leader within the</w:t>
      </w:r>
      <w:r>
        <w:t xml:space="preserve"> </w:t>
      </w:r>
      <w:r>
        <w:rPr>
          <w:bCs/>
          <w:b/>
        </w:rPr>
        <w:t xml:space="preserve">China Beijing</w:t>
      </w:r>
      <w:r>
        <w:t xml:space="preserve"> </w:t>
      </w:r>
      <w:r>
        <w:t xml:space="preserve">healthcare infrastructure. Addressing the challenges outlined in this dissertation is imperative for achieving equitable, high-quality, and sustainable healthcare for all residents of</w:t>
      </w:r>
      <w:r>
        <w:t xml:space="preserve"> </w:t>
      </w:r>
      <w:r>
        <w:rPr>
          <w:bCs/>
          <w:b/>
        </w:rPr>
        <w:t xml:space="preserve">China Beijing</w:t>
      </w:r>
      <w:r>
        <w:t xml:space="preserve">. The path forward demands policy focus, institutional commitment, and a clear understanding of the Radiologist's evolving centrality to patient outcomes in this dynamic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China Beijing</dc:title>
  <dc:creator/>
  <dc:language>en</dc:language>
  <cp:keywords/>
  <dcterms:created xsi:type="dcterms:W3CDTF">2026-07-13T22:42:41Z</dcterms:created>
  <dcterms:modified xsi:type="dcterms:W3CDTF">2026-07-13T22:42:41Z</dcterms:modified>
</cp:coreProperties>
</file>

<file path=docProps/custom.xml><?xml version="1.0" encoding="utf-8"?>
<Properties xmlns="http://schemas.openxmlformats.org/officeDocument/2006/custom-properties" xmlns:vt="http://schemas.openxmlformats.org/officeDocument/2006/docPropsVTypes"/>
</file>