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6" w:name="X21bf327a584d9dc6f1199460631e0049d9bddda"/>
    <w:p>
      <w:pPr>
        <w:pStyle w:val="Heading1"/>
      </w:pPr>
      <w:r>
        <w:t xml:space="preserve">The Evolving Role of the Radiologist within New Zealand Wellington's Healthcare Ecosystem: A Dissertation Overview</w:t>
      </w:r>
    </w:p>
    <w:p>
      <w:pPr>
        <w:pStyle w:val="FirstParagraph"/>
      </w:pPr>
      <w:r>
        <w:t xml:space="preserve">This dissertation examines the critical and dynamic role played by the</w:t>
      </w:r>
      <w:r>
        <w:t xml:space="preserve"> </w:t>
      </w:r>
      <w:r>
        <w:rPr>
          <w:iCs/>
          <w:i/>
        </w:rPr>
        <w:t xml:space="preserve">Radiologist</w:t>
      </w:r>
      <w:r>
        <w:t xml:space="preserve"> </w:t>
      </w:r>
      <w:r>
        <w:t xml:space="preserve">within the specific healthcare context of</w:t>
      </w:r>
      <w:r>
        <w:t xml:space="preserve"> </w:t>
      </w:r>
      <w:r>
        <w:rPr>
          <w:bCs/>
          <w:b/>
        </w:rPr>
        <w:t xml:space="preserve">New Zealand Wellington</w:t>
      </w:r>
      <w:r>
        <w:t xml:space="preserve">. Focusing on the capital city and its surrounding regions, this work addresses a vital gap in understanding how radiological services are delivered, managed, and integrated into patient pathways within a geographically unique and culturally rich urban environment. It moves beyond generic descriptions of radiology to analyse the practical realities faced by</w:t>
      </w:r>
      <w:r>
        <w:t xml:space="preserve"> </w:t>
      </w:r>
      <w:r>
        <w:rPr>
          <w:iCs/>
          <w:i/>
        </w:rPr>
        <w:t xml:space="preserve">Radiologists</w:t>
      </w:r>
      <w:r>
        <w:t xml:space="preserve"> </w:t>
      </w:r>
      <w:r>
        <w:t xml:space="preserve">operating within the Wellington healthcare landscape.</w:t>
      </w:r>
    </w:p>
    <w:bookmarkStart w:id="20" w:name="Xc256c5bc25a465a6d78a67dbfeb3b23e7659ac4"/>
    <w:p>
      <w:pPr>
        <w:pStyle w:val="Heading2"/>
      </w:pPr>
      <w:r>
        <w:t xml:space="preserve">Introduction: The Significance of Radiology in New Zealand</w:t>
      </w:r>
    </w:p>
    <w:p>
      <w:pPr>
        <w:pStyle w:val="FirstParagraph"/>
      </w:pPr>
      <w:r>
        <w:t xml:space="preserve">Radiology forms a cornerstone of modern diagnostic medicine across New Zealand, enabling early detection, accurate diagnosis, and effective treatment planning for a vast array of conditions. In the capital city region (Wellington), this discipline is particularly crucial due to the concentration of tertiary referral hospitals (such as Wellington Regional Hospital), specialist centres, and diverse patient populations. The</w:t>
      </w:r>
      <w:r>
        <w:t xml:space="preserve"> </w:t>
      </w:r>
      <w:r>
        <w:rPr>
          <w:iCs/>
          <w:i/>
        </w:rPr>
        <w:t xml:space="preserve">Radiologist</w:t>
      </w:r>
      <w:r>
        <w:t xml:space="preserve"> </w:t>
      </w:r>
      <w:r>
        <w:t xml:space="preserve">in New Zealand Wellington operates within a complex system shaped by national health priorities, regional health authority structures (e.g., Te Whatu Ora - Health New Zealand), and unique local factors including geographic isolation impacting rural referral pathways. This dissertation argues that the specific challenges and opportunities for the</w:t>
      </w:r>
      <w:r>
        <w:t xml:space="preserve"> </w:t>
      </w:r>
      <w:r>
        <w:rPr>
          <w:iCs/>
          <w:i/>
        </w:rPr>
        <w:t xml:space="preserve">Radiologist</w:t>
      </w:r>
      <w:r>
        <w:t xml:space="preserve"> </w:t>
      </w:r>
      <w:r>
        <w:t xml:space="preserve">in Wellington are distinct and demand focused analysis.</w:t>
      </w:r>
    </w:p>
    <w:bookmarkEnd w:id="20"/>
    <w:bookmarkStart w:id="21" w:name="X0ac78190fcb5b1bda0bdbabc493ba439724c937"/>
    <w:p>
      <w:pPr>
        <w:pStyle w:val="Heading2"/>
      </w:pPr>
      <w:r>
        <w:t xml:space="preserve">The Unique Context of New Zealand Wellington</w:t>
      </w:r>
    </w:p>
    <w:p>
      <w:pPr>
        <w:pStyle w:val="FirstParagraph"/>
      </w:pPr>
      <w:r>
        <w:t xml:space="preserve">Wellington's healthcare environment presents distinctive characteristics influencing radiology practice. Its status as the political and cultural capital concentrates major tertiary services, yet it also serves a significant rural catchment area across the North Island's Wairarapa and parts of Horowhenua, creating logistical complexities for imaging access. The city boasts a high proportion of Māori and Pacific Islander populations, necessitating culturally safe radiological practices that respect tikanga Māori (Māori customs) and address potential health disparities highlighted in national data. Furthermore, Wellington faces challenges common to regional centres: workforce shortages (including specialist</w:t>
      </w:r>
      <w:r>
        <w:t xml:space="preserve"> </w:t>
      </w:r>
      <w:r>
        <w:rPr>
          <w:iCs/>
          <w:i/>
        </w:rPr>
        <w:t xml:space="preserve">Radiologists</w:t>
      </w:r>
      <w:r>
        <w:t xml:space="preserve">), aging infrastructure at some facilities, and the imperative to leverage tele-radiology effectively for remote areas within its region. Understanding how the</w:t>
      </w:r>
      <w:r>
        <w:t xml:space="preserve"> </w:t>
      </w:r>
      <w:r>
        <w:rPr>
          <w:iCs/>
          <w:i/>
        </w:rPr>
        <w:t xml:space="preserve">Radiologist</w:t>
      </w:r>
      <w:r>
        <w:t xml:space="preserve"> </w:t>
      </w:r>
      <w:r>
        <w:t xml:space="preserve">navigates these specific elements is paramount.</w:t>
      </w:r>
    </w:p>
    <w:bookmarkEnd w:id="21"/>
    <w:bookmarkStart w:id="22" w:name="Xa9f19eb61b7f08d58c4b0ab93bebeadad601920"/>
    <w:p>
      <w:pPr>
        <w:pStyle w:val="Heading2"/>
      </w:pPr>
      <w:r>
        <w:t xml:space="preserve">The Radiologist's Multifaceted Role in Wellington</w:t>
      </w:r>
    </w:p>
    <w:p>
      <w:pPr>
        <w:pStyle w:val="FirstParagraph"/>
      </w:pPr>
      <w:r>
        <w:t xml:space="preserve">This dissertation details the modern role of the</w:t>
      </w:r>
      <w:r>
        <w:t xml:space="preserve"> </w:t>
      </w:r>
      <w:r>
        <w:rPr>
          <w:iCs/>
          <w:i/>
        </w:rPr>
        <w:t xml:space="preserve">Radiologist</w:t>
      </w:r>
      <w:r>
        <w:t xml:space="preserve"> </w:t>
      </w:r>
      <w:r>
        <w:t xml:space="preserve">far beyond simply interpreting images. It explores:</w:t>
      </w:r>
    </w:p>
    <w:p>
      <w:pPr>
        <w:numPr>
          <w:ilvl w:val="0"/>
          <w:numId w:val="1001"/>
        </w:numPr>
        <w:pStyle w:val="Compact"/>
      </w:pPr>
      <w:r>
        <w:rPr>
          <w:bCs/>
          <w:b/>
        </w:rPr>
        <w:t xml:space="preserve">Diagnostic Leadership:</w:t>
      </w:r>
      <w:r>
        <w:t xml:space="preserve"> </w:t>
      </w:r>
      <w:r>
        <w:t xml:space="preserve">How Wellington-based Radiologists collaborate with general practitioners, specialists, and emergency teams to ensure timely and appropriate imaging, reducing unnecessary scans while improving diagnostic accuracy for conditions prevalent in the region (e.g., trauma from urban/rural settings, respiratory illnesses).</w:t>
      </w:r>
    </w:p>
    <w:p>
      <w:pPr>
        <w:numPr>
          <w:ilvl w:val="0"/>
          <w:numId w:val="1001"/>
        </w:numPr>
        <w:pStyle w:val="Compact"/>
      </w:pPr>
      <w:r>
        <w:rPr>
          <w:bCs/>
          <w:b/>
        </w:rPr>
        <w:t xml:space="preserve">Advanced Imaging &amp; Innovation:</w:t>
      </w:r>
      <w:r>
        <w:t xml:space="preserve"> </w:t>
      </w:r>
      <w:r>
        <w:t xml:space="preserve">The adoption of cutting-edge techniques like MRI spectroscopy or AI-assisted image analysis within Wellington's teaching hospitals and private facilities, and the role of Radiologists in leading these innovations.</w:t>
      </w:r>
    </w:p>
    <w:p>
      <w:pPr>
        <w:numPr>
          <w:ilvl w:val="0"/>
          <w:numId w:val="1001"/>
        </w:numPr>
        <w:pStyle w:val="Compact"/>
      </w:pPr>
      <w:r>
        <w:rPr>
          <w:bCs/>
          <w:b/>
        </w:rPr>
        <w:t xml:space="preserve">Radiation Safety &amp; Quality Assurance:</w:t>
      </w:r>
      <w:r>
        <w:t xml:space="preserve"> </w:t>
      </w:r>
      <w:r>
        <w:t xml:space="preserve">Implementation of stringent safety protocols within Wellington's imaging centres, adhering to national standards (e.g., NZS 4180) but adapted to local operational realities, ensuring patient and staff safety.</w:t>
      </w:r>
    </w:p>
    <w:p>
      <w:pPr>
        <w:numPr>
          <w:ilvl w:val="0"/>
          <w:numId w:val="1001"/>
        </w:numPr>
        <w:pStyle w:val="Compact"/>
      </w:pPr>
      <w:r>
        <w:rPr>
          <w:bCs/>
          <w:b/>
        </w:rPr>
        <w:t xml:space="preserve">Cultural Competency:</w:t>
      </w:r>
      <w:r>
        <w:t xml:space="preserve"> </w:t>
      </w:r>
      <w:r>
        <w:t xml:space="preserve">The critical integration of cultural awareness training and practices specifically for Radiologists serving diverse Wellington populations, moving beyond tokenism to meaningful engagement with Māori health providers (e.g., Te Whatu Ora Hauora Aotearoa) and community needs.</w:t>
      </w:r>
    </w:p>
    <w:p>
      <w:pPr>
        <w:numPr>
          <w:ilvl w:val="0"/>
          <w:numId w:val="1001"/>
        </w:numPr>
        <w:pStyle w:val="Compact"/>
      </w:pPr>
      <w:r>
        <w:rPr>
          <w:bCs/>
          <w:b/>
        </w:rPr>
        <w:t xml:space="preserve">Workforce &amp; Service Delivery Models:</w:t>
      </w:r>
      <w:r>
        <w:t xml:space="preserve"> </w:t>
      </w:r>
      <w:r>
        <w:t xml:space="preserve">Analysis of staffing challenges, the impact of tele-radiology networks connecting Wellington with rural centres (e.g., in Wairarapa), and models like "integrated radiology services" being piloted to improve access and efficiency across the region.</w:t>
      </w:r>
    </w:p>
    <w:bookmarkEnd w:id="22"/>
    <w:bookmarkStart w:id="23" w:name="X38407709d3b8dcd3f1f53caca6b57b63e6cf64c"/>
    <w:p>
      <w:pPr>
        <w:pStyle w:val="Heading2"/>
      </w:pPr>
      <w:r>
        <w:t xml:space="preserve">Challenges Facing the Radiologist in New Zealand Wellington</w:t>
      </w:r>
    </w:p>
    <w:p>
      <w:pPr>
        <w:pStyle w:val="FirstParagraph"/>
      </w:pPr>
      <w:r>
        <w:t xml:space="preserve">The dissertation identifies key challenges unique to the Wellington setting:</w:t>
      </w:r>
    </w:p>
    <w:p>
      <w:pPr>
        <w:numPr>
          <w:ilvl w:val="0"/>
          <w:numId w:val="1002"/>
        </w:numPr>
        <w:pStyle w:val="Compact"/>
      </w:pPr>
      <w:r>
        <w:rPr>
          <w:bCs/>
          <w:b/>
        </w:rPr>
        <w:t xml:space="preserve">Workforce Pressures:</w:t>
      </w:r>
      <w:r>
        <w:t xml:space="preserve"> </w:t>
      </w:r>
      <w:r>
        <w:t xml:space="preserve">Attracting and retaining specialist Radiologists in a competitive national market, exacerbated by the perceived "distance" from major cities like Auckland for some practitioners, impacting service capacity.</w:t>
      </w:r>
    </w:p>
    <w:p>
      <w:pPr>
        <w:numPr>
          <w:ilvl w:val="0"/>
          <w:numId w:val="1002"/>
        </w:numPr>
        <w:pStyle w:val="Compact"/>
      </w:pPr>
      <w:r>
        <w:rPr>
          <w:bCs/>
          <w:b/>
        </w:rPr>
        <w:t xml:space="preserve">Infrastructure &amp; Technology Gaps:</w:t>
      </w:r>
      <w:r>
        <w:t xml:space="preserve"> </w:t>
      </w:r>
      <w:r>
        <w:t xml:space="preserve">Variations in imaging equipment quality across public and private facilities within the Wellington region, affecting diagnostic consistency and access equity.</w:t>
      </w:r>
    </w:p>
    <w:p>
      <w:pPr>
        <w:numPr>
          <w:ilvl w:val="0"/>
          <w:numId w:val="1002"/>
        </w:numPr>
        <w:pStyle w:val="Compact"/>
      </w:pPr>
      <w:r>
        <w:rPr>
          <w:bCs/>
          <w:b/>
        </w:rPr>
        <w:t xml:space="preserve">Cultural Integration Hurdles:</w:t>
      </w:r>
      <w:r>
        <w:t xml:space="preserve"> </w:t>
      </w:r>
      <w:r>
        <w:t xml:space="preserve">The ongoing need for systemic change within radiology departments to fully embed culturally safe practices, moving beyond individual effort to institutional policy.</w:t>
      </w:r>
    </w:p>
    <w:p>
      <w:pPr>
        <w:numPr>
          <w:ilvl w:val="0"/>
          <w:numId w:val="1002"/>
        </w:numPr>
        <w:pStyle w:val="Compact"/>
      </w:pPr>
      <w:r>
        <w:rPr>
          <w:bCs/>
          <w:b/>
        </w:rPr>
        <w:t xml:space="preserve">Rural-Urban Divide:</w:t>
      </w:r>
      <w:r>
        <w:t xml:space="preserve"> </w:t>
      </w:r>
      <w:r>
        <w:t xml:space="preserve">Ensuring equitable access for patients in rural parts of the Wellington region (e.g., Masterton, Carterton) who must travel significant distances for advanced imaging services, a challenge where Radiologists play a key role in telemedicine solutions.</w:t>
      </w:r>
    </w:p>
    <w:bookmarkEnd w:id="23"/>
    <w:bookmarkStart w:id="24" w:name="Xa443654d03d1ed09f18e169c49ac9581f1d244d"/>
    <w:p>
      <w:pPr>
        <w:pStyle w:val="Heading2"/>
      </w:pPr>
      <w:r>
        <w:t xml:space="preserve">Conclusion: Towards a Resilient Radiology Service for Wellington</w:t>
      </w:r>
    </w:p>
    <w:p>
      <w:pPr>
        <w:pStyle w:val="FirstParagraph"/>
      </w:pPr>
      <w:r>
        <w:t xml:space="preserve">This dissertation concludes that the role of the</w:t>
      </w:r>
      <w:r>
        <w:t xml:space="preserve"> </w:t>
      </w:r>
      <w:r>
        <w:rPr>
          <w:iCs/>
          <w:i/>
        </w:rPr>
        <w:t xml:space="preserve">Radiologist</w:t>
      </w:r>
      <w:r>
        <w:t xml:space="preserve"> </w:t>
      </w:r>
      <w:r>
        <w:t xml:space="preserve">in</w:t>
      </w:r>
      <w:r>
        <w:t xml:space="preserve"> </w:t>
      </w:r>
      <w:r>
        <w:rPr>
          <w:bCs/>
          <w:b/>
        </w:rPr>
        <w:t xml:space="preserve">New Zealand Wellington</w:t>
      </w:r>
      <w:r>
        <w:t xml:space="preserve"> </w:t>
      </w:r>
      <w:r>
        <w:t xml:space="preserve">is not merely technical but deeply embedded within the social, geographic, and systemic fabric of regional healthcare. Their success is pivotal for patient outcomes across the entire catchment area. Future strategies must focus on targeted workforce development programmes specific to Wellington's needs, substantial investment in modernizing imaging infrastructure equitably across public and private sectors within the region, robust integration of culturally safe frameworks into every aspect of radiological practice (from scheduling to reporting), and continued innovation in tele-radiology to bridge geographical divides. A thriving radiology service underpinned by skilled</w:t>
      </w:r>
      <w:r>
        <w:t xml:space="preserve"> </w:t>
      </w:r>
      <w:r>
        <w:rPr>
          <w:iCs/>
          <w:i/>
        </w:rPr>
        <w:t xml:space="preserve">Radiologists</w:t>
      </w:r>
      <w:r>
        <w:t xml:space="preserve"> </w:t>
      </w:r>
      <w:r>
        <w:t xml:space="preserve">is fundamental to achieving equitable, high-quality healthcare for all residents of New Zealand Wellington.</w:t>
      </w:r>
    </w:p>
    <w:bookmarkEnd w:id="24"/>
    <w:bookmarkStart w:id="25" w:name="recommendations-for-the-future"/>
    <w:p>
      <w:pPr>
        <w:pStyle w:val="Heading2"/>
      </w:pPr>
      <w:r>
        <w:t xml:space="preserve">Recommendations for the Future</w:t>
      </w:r>
    </w:p>
    <w:p>
      <w:pPr>
        <w:pStyle w:val="FirstParagraph"/>
      </w:pPr>
      <w:r>
        <w:t xml:space="preserve">The findings propose actionable recommendations:</w:t>
      </w:r>
    </w:p>
    <w:p>
      <w:pPr>
        <w:numPr>
          <w:ilvl w:val="0"/>
          <w:numId w:val="1003"/>
        </w:numPr>
        <w:pStyle w:val="Compact"/>
      </w:pPr>
      <w:r>
        <w:t xml:space="preserve">Develop a dedicated regional Radiology Workforce Strategy co-created by Te Whatu Ora Wellington, medical schools (e.g., University of Otago Wellington Campus), and specialist bodies.</w:t>
      </w:r>
    </w:p>
    <w:p>
      <w:pPr>
        <w:numPr>
          <w:ilvl w:val="0"/>
          <w:numId w:val="1003"/>
        </w:numPr>
        <w:pStyle w:val="Compact"/>
      </w:pPr>
      <w:r>
        <w:t xml:space="preserve">Establish a formal "Wellington Radiology Cultural Safety Network" to drive system-wide change and share best practices among all imaging providers.</w:t>
      </w:r>
    </w:p>
    <w:p>
      <w:pPr>
        <w:numPr>
          <w:ilvl w:val="0"/>
          <w:numId w:val="1003"/>
        </w:numPr>
        <w:pStyle w:val="Compact"/>
      </w:pPr>
      <w:r>
        <w:t xml:space="preserve">Implement a regional technology roadmap prioritising equipment upgrades in high-need public facilities across the Wellington region, supported by national funding streams.</w:t>
      </w:r>
    </w:p>
    <w:p>
      <w:pPr>
        <w:numPr>
          <w:ilvl w:val="0"/>
          <w:numId w:val="1003"/>
        </w:numPr>
        <w:pStyle w:val="Compact"/>
      </w:pPr>
      <w:r>
        <w:t xml:space="preserve">Mandate tele-radiology support hours specifically for rural referral centres within the Wellington health district as part of service agreements.</w:t>
      </w:r>
    </w:p>
    <w:p>
      <w:pPr>
        <w:pStyle w:val="FirstParagraph"/>
      </w:pPr>
      <w:r>
        <w:t xml:space="preserve">The role of the</w:t>
      </w:r>
      <w:r>
        <w:t xml:space="preserve"> </w:t>
      </w:r>
      <w:r>
        <w:rPr>
          <w:iCs/>
          <w:i/>
        </w:rPr>
        <w:t xml:space="preserve">Radiologist</w:t>
      </w:r>
      <w:r>
        <w:t xml:space="preserve"> </w:t>
      </w:r>
      <w:r>
        <w:t xml:space="preserve">in New Zealand Wellington is central, evolving, and demanding. This dissertation provides a necessary foundation for understanding their critical contribution and guides future action to strengthen this essential healthcare pillar for the people of Wellington and its wider region. The path forward requires recognition of local realities and a commitment to building a radiology service that is not only technically excellent but also deeply responsive to the unique needs of New Zealand's capital city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Radiologist in New Zealand Wellington Healthcare</dc:title>
  <dc:creator/>
  <dc:language>en</dc:language>
  <cp:keywords/>
  <dcterms:created xsi:type="dcterms:W3CDTF">2026-07-23T12:29:44Z</dcterms:created>
  <dcterms:modified xsi:type="dcterms:W3CDTF">2026-07-23T12:29:44Z</dcterms:modified>
</cp:coreProperties>
</file>

<file path=docProps/custom.xml><?xml version="1.0" encoding="utf-8"?>
<Properties xmlns="http://schemas.openxmlformats.org/officeDocument/2006/custom-properties" xmlns:vt="http://schemas.openxmlformats.org/officeDocument/2006/docPropsVTypes"/>
</file>