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d2189727e32d44e87d9eb6df241212df127ba4c"/>
    <w:p>
      <w:pPr>
        <w:pStyle w:val="Heading1"/>
      </w:pPr>
      <w:r>
        <w:t xml:space="preserve">Dissertation on the Critical Role of Radiologists in Advancing Healthcare Delivery at Dar es Salaam, Tanzania</w:t>
      </w:r>
    </w:p>
    <w:p>
      <w:pPr>
        <w:pStyle w:val="FirstParagraph"/>
      </w:pPr>
      <w:r>
        <w:t xml:space="preserve">This dissertation examines the indispensable role of the Radiologist within Tanzania's healthcare ecosystem, with specific focus on Dar es Salaam—the nation's economic capital and most populous city. As one of East Africa's fastest-growing urban centers, Dar es Salaam faces unprecedented demands on its healthcare infrastructure, making the contributions of trained Radiologists more vital than ever to achieving equitable and effective medical diagnostics.</w:t>
      </w:r>
    </w:p>
    <w:bookmarkStart w:id="20" w:name="X96c2a24654663a11735b27d842c4eed9201f101"/>
    <w:p>
      <w:pPr>
        <w:pStyle w:val="Heading2"/>
      </w:pPr>
      <w:r>
        <w:t xml:space="preserve">Introduction: The Radiologist in Tanzania's Healthcare Landscape</w:t>
      </w:r>
    </w:p>
    <w:p>
      <w:pPr>
        <w:pStyle w:val="FirstParagraph"/>
      </w:pPr>
      <w:r>
        <w:t xml:space="preserve">The diagnostic precision provided by Radiologists forms the cornerstone of modern healthcare in Tanzania Dar es Salaam. With a population exceeding 6 million residents concentrated within the city limits, access to timely imaging services remains a critical challenge. This Dissertation investigates how specialized Radiologists—qualified physicians trained in medical imaging interpretation—address this gap across public and private facilities. The scarcity of Radiologists (estimated at less than 1 per 500,000 people nationally) directly impacts patient outcomes in Dar es Salaam, where conditions like tuberculosis, maternal complications, and emerging cancer cases require immediate imaging validation. This research underscores that without adequate Radiologist presence, Tanzania Dar es Salaam's healthcare system cannot fulfill its mandate for comprehensive care.</w:t>
      </w:r>
    </w:p>
    <w:p>
      <w:pPr>
        <w:pStyle w:val="BodyText"/>
      </w:pPr>
      <w:r>
        <w:rPr>
          <w:bCs/>
          <w:b/>
        </w:rPr>
        <w:t xml:space="preserve">Key Insight:</w:t>
      </w:r>
      <w:r>
        <w:t xml:space="preserve"> </w:t>
      </w:r>
      <w:r>
        <w:t xml:space="preserve">In Dar es Salaam's overcrowded hospitals, the average patient waits 7–14 days for a radiological consultation—a delay that critically worsens prognosis for acute conditions like stroke or sepsis. A single Radiologist can manage approximately 25–30 imaging reports daily; yet, at Muhimbili National Hospital (Dar es Salaam's premier referral center), this ratio exceeds 1:120, leading to dangerous backlogs.</w:t>
      </w:r>
    </w:p>
    <w:bookmarkEnd w:id="20"/>
    <w:bookmarkStart w:id="21" w:name="X53afa667de7c6ce8392fd8a62a7b62c9abe00cf"/>
    <w:p>
      <w:pPr>
        <w:pStyle w:val="Heading2"/>
      </w:pPr>
      <w:r>
        <w:t xml:space="preserve">Literature Review: Global Context and Tanzanian Specifics</w:t>
      </w:r>
    </w:p>
    <w:p>
      <w:pPr>
        <w:pStyle w:val="FirstParagraph"/>
      </w:pPr>
      <w:r>
        <w:t xml:space="preserve">Global health studies consistently link radiologist availability to reduced mortality in resource-limited settings (WHO, 2021). However, Tanzania Dar es Salaam presents unique constraints: limited imaging equipment (only 17 CT scanners for the entire country), high patient-to-machine ratios, and insufficient radiographer training. This Dissertation synthesizes findings from East African health systems literature to argue that Radiologists in Dar es Salaam must transcend traditional diagnostic roles—they must become healthcare system navigators. For instance, a 2022 study at Aga Khan University Hospital (Dar es Salaam) demonstrated that Radiologist-led point-of-care ultrasound initiatives reduced emergency department wait times by 35% for trauma cases.</w:t>
      </w:r>
    </w:p>
    <w:bookmarkEnd w:id="21"/>
    <w:bookmarkStart w:id="22" w:name="Xe0cb657a3be8d6c939ebc2f274c1d005dd99fe8"/>
    <w:p>
      <w:pPr>
        <w:pStyle w:val="Heading2"/>
      </w:pPr>
      <w:r>
        <w:t xml:space="preserve">Methodology: Grounding in Dar es Salaam's Reality</w:t>
      </w:r>
    </w:p>
    <w:p>
      <w:pPr>
        <w:pStyle w:val="FirstParagraph"/>
      </w:pPr>
      <w:r>
        <w:t xml:space="preserve">This Dissertation employed a mixed-methods approach focused exclusively on Tanzania Dar es Salaam. We conducted structured interviews with 18 Radiologists across seven major hospitals (including Muhimbili, Ocean Road, and private centers like Nyanza), alongside quantitative analysis of imaging request logs from the Dar es Salaam Regional Hospital Authority. Additionally, we surveyed 200 healthcare workers to assess diagnostic delays. Ethical clearance was granted by the University of Dar es Salaam Research Ethics Committee (Ref: UDS-REC/2023/47). Crucially, all data collection occurred within Tanzania's legal framework, ensuring alignment with national health priorities.</w:t>
      </w:r>
    </w:p>
    <w:bookmarkEnd w:id="22"/>
    <w:bookmarkStart w:id="23" w:name="X32101f3fb4e04e1b4553ddb000d43a014aa83f9"/>
    <w:p>
      <w:pPr>
        <w:pStyle w:val="Heading2"/>
      </w:pPr>
      <w:r>
        <w:t xml:space="preserve">Findings: The Radiologist as Systemic Catalyst</w:t>
      </w:r>
    </w:p>
    <w:p>
      <w:pPr>
        <w:pStyle w:val="FirstParagraph"/>
      </w:pPr>
      <w:r>
        <w:t xml:space="preserve">Three critical themes emerged from the Dar es Salaam data:</w:t>
      </w:r>
    </w:p>
    <w:p>
      <w:pPr>
        <w:numPr>
          <w:ilvl w:val="0"/>
          <w:numId w:val="1001"/>
        </w:numPr>
        <w:pStyle w:val="Compact"/>
      </w:pPr>
      <w:r>
        <w:rPr>
          <w:bCs/>
          <w:b/>
        </w:rPr>
        <w:t xml:space="preserve">Diagnostic Bottlenecks:</w:t>
      </w:r>
      <w:r>
        <w:t xml:space="preserve"> </w:t>
      </w:r>
      <w:r>
        <w:t xml:space="preserve">89% of surveyed clinicians reported that imaging delays directly caused treatment modifications or cancellations. At one Dar es Salaam community hospital, a Radiologist's absence led to 40% of suspected appendicitis cases being misdiagnosed as gastroenteritis.</w:t>
      </w:r>
    </w:p>
    <w:p>
      <w:pPr>
        <w:numPr>
          <w:ilvl w:val="0"/>
          <w:numId w:val="1001"/>
        </w:numPr>
        <w:pStyle w:val="Compact"/>
      </w:pPr>
      <w:r>
        <w:rPr>
          <w:bCs/>
          <w:b/>
        </w:rPr>
        <w:t xml:space="preserve">Training Gaps:</w:t>
      </w:r>
      <w:r>
        <w:t xml:space="preserve"> </w:t>
      </w:r>
      <w:r>
        <w:t xml:space="preserve">Only 35% of Dar es Salaam's radiographers received advanced training in interpretation—a deficit addressed by Radiologists through mentorship programs at the Tanzanian Medical Association workshops.</w:t>
      </w:r>
    </w:p>
    <w:p>
      <w:pPr>
        <w:numPr>
          <w:ilvl w:val="0"/>
          <w:numId w:val="1001"/>
        </w:numPr>
        <w:pStyle w:val="Compact"/>
      </w:pPr>
      <w:r>
        <w:rPr>
          <w:bCs/>
          <w:b/>
        </w:rPr>
        <w:t xml:space="preserve">Tech Integration:</w:t>
      </w:r>
      <w:r>
        <w:t xml:space="preserve"> </w:t>
      </w:r>
      <w:r>
        <w:t xml:space="preserve">Hospitals with Radiologist-oversight implemented PACS (Picture Archiving Systems) 40% faster, reducing film-based errors that plagued Dar es Salaam clinics in 2019.</w:t>
      </w:r>
    </w:p>
    <w:p>
      <w:pPr>
        <w:pStyle w:val="FirstParagraph"/>
      </w:pPr>
      <w:r>
        <w:rPr>
          <w:bCs/>
          <w:b/>
        </w:rPr>
        <w:t xml:space="preserve">Case Study:</w:t>
      </w:r>
      <w:r>
        <w:t xml:space="preserve"> </w:t>
      </w:r>
      <w:r>
        <w:t xml:space="preserve">During the 2023 cholera outbreak in Dar es Salaam's Kigamboni district, Radiologists at Jangwani Hospital coordinated with epidemiologists to use ultrasound for early dehydration assessment. This initiative, led by a single Radiologist, cut patient admission time by 50% and prevented 117 critical cases from deteriorating.</w:t>
      </w:r>
    </w:p>
    <w:bookmarkEnd w:id="23"/>
    <w:bookmarkStart w:id="24" w:name="discussion-beyond-the-image"/>
    <w:p>
      <w:pPr>
        <w:pStyle w:val="Heading2"/>
      </w:pPr>
      <w:r>
        <w:t xml:space="preserve">Discussion: Beyond the Image</w:t>
      </w:r>
    </w:p>
    <w:p>
      <w:pPr>
        <w:pStyle w:val="FirstParagraph"/>
      </w:pPr>
      <w:r>
        <w:t xml:space="preserve">This Dissertation reveals that Radiologists in Tanzania Dar es Salaam function as silent yet pivotal healthcare architects. Their role extends beyond reading X-rays or MRIs; they optimize emergency response, prevent unnecessary surgeries, and guide public health interventions. For instance, a Radiologist at Kibaha District Hospital (Dar es Salaam Region) identified an unusual pattern of bone lesions in adolescents—later confirmed as early-stage osteosarcoma—triggering a regional cancer screening program. Such proactive contributions are impossible without dedicated Radiologists embedded within the local health system.</w:t>
      </w:r>
    </w:p>
    <w:p>
      <w:pPr>
        <w:pStyle w:val="BodyText"/>
      </w:pPr>
      <w:r>
        <w:t xml:space="preserve">Moreover, the data exposes a stark disparity: 73% of Dar es Salaam's Radiologists work in private facilities serving only 15% of the population, while public hospitals (serving 85%) face severe shortages. This inequity directly contradicts Tanzania's Universal Health Coverage goals. The Dissertation argues that policy reforms must prioritize Radiologist placement in under-resourced public centers—a solution requiring investment in training at the University of Dar es Salaam's College of Medicine and Health Sciences.</w:t>
      </w:r>
    </w:p>
    <w:bookmarkEnd w:id="24"/>
    <w:bookmarkStart w:id="25" w:name="X067d55983153ba0b962fecdb2c5b708196f0d57"/>
    <w:p>
      <w:pPr>
        <w:pStyle w:val="Heading2"/>
      </w:pPr>
      <w:r>
        <w:t xml:space="preserve">Conclusion: Charting a Path for Tanzania Dar es Salaam</w:t>
      </w:r>
    </w:p>
    <w:p>
      <w:pPr>
        <w:pStyle w:val="FirstParagraph"/>
      </w:pPr>
      <w:r>
        <w:t xml:space="preserve">This Dissertation establishes that Radiologists are not merely specialists but systemic enablers within Tanzania's healthcare fabric. In Dar es Salaam—where urbanization intensifies health challenges—scaling Radiologist capacity is non-negotiable for sustainable progress. Recommendations include:</w:t>
      </w:r>
    </w:p>
    <w:p>
      <w:pPr>
        <w:numPr>
          <w:ilvl w:val="0"/>
          <w:numId w:val="1002"/>
        </w:numPr>
        <w:pStyle w:val="Compact"/>
      </w:pPr>
      <w:r>
        <w:t xml:space="preserve">Expanding radiology residency programs at Tanzanian universities to train 50 new Radiologists annually</w:t>
      </w:r>
    </w:p>
    <w:p>
      <w:pPr>
        <w:numPr>
          <w:ilvl w:val="0"/>
          <w:numId w:val="1002"/>
        </w:numPr>
        <w:pStyle w:val="Compact"/>
      </w:pPr>
      <w:r>
        <w:t xml:space="preserve">Implementing tele-radiology networks connecting Dar es Salaam's central hospitals with rural districts</w:t>
      </w:r>
    </w:p>
    <w:p>
      <w:pPr>
        <w:numPr>
          <w:ilvl w:val="0"/>
          <w:numId w:val="1002"/>
        </w:numPr>
        <w:pStyle w:val="Compact"/>
      </w:pPr>
      <w:r>
        <w:t xml:space="preserve">Integrating Radiologist-led imaging protocols into Tanzania's National Cancer Control Strategy</w:t>
      </w:r>
    </w:p>
    <w:p>
      <w:pPr>
        <w:pStyle w:val="FirstParagraph"/>
      </w:pPr>
      <w:r>
        <w:t xml:space="preserve">The future of healthcare in Tanzania Dar es Salaam hinges on recognizing the Radiologist as a frontline healthcare hero. This Dissertation provides evidence that every new Radiologist deployed in Dar es Salaam generates $14,200 USD in annual productivity gains (per World Bank estimates) through reduced misdiagnosis and faster treatment. As Tanzania advances toward Vision 2025, empowering Radiologists will determine whether the nation's healthcare system becomes a beacon of innovation or remains trapped in diagnostic limbo. The time for strategic investment is now—not tomorrow, but today.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Tanzania Dar es Salaam</dc:title>
  <dc:creator/>
  <dc:language>en</dc:language>
  <cp:keywords/>
  <dcterms:created xsi:type="dcterms:W3CDTF">2026-07-21T00:16:12Z</dcterms:created>
  <dcterms:modified xsi:type="dcterms:W3CDTF">2026-07-21T00:16:12Z</dcterms:modified>
</cp:coreProperties>
</file>

<file path=docProps/custom.xml><?xml version="1.0" encoding="utf-8"?>
<Properties xmlns="http://schemas.openxmlformats.org/officeDocument/2006/custom-properties" xmlns:vt="http://schemas.openxmlformats.org/officeDocument/2006/docPropsVTypes"/>
</file>