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Algeria</w:t>
      </w:r>
      <w:r>
        <w:t xml:space="preserve"> </w:t>
      </w:r>
      <w:r>
        <w:t xml:space="preserve">Algiers</w:t>
      </w:r>
      <w:r>
        <w:t xml:space="preserve"> </w:t>
      </w:r>
      <w:r>
        <w:t xml:space="preserve">Market</w:t>
      </w:r>
    </w:p>
    <w:bookmarkStart w:id="27" w:name="X86a7cf6dd9ae4ca1e6aaf915566f6dced982fe0"/>
    <w:p>
      <w:pPr>
        <w:pStyle w:val="Heading1"/>
      </w:pPr>
      <w:r>
        <w:t xml:space="preserve">Strategic Evolution and Cultural Imperatives: A Dissertation on the Sales Executive Profession within Algeria Algiers' Dynamic Business Landscape</w:t>
      </w:r>
    </w:p>
    <w:bookmarkStart w:id="20" w:name="abstract"/>
    <w:p>
      <w:pPr>
        <w:pStyle w:val="Heading2"/>
      </w:pPr>
      <w:r>
        <w:t xml:space="preserve">Abstract</w:t>
      </w:r>
    </w:p>
    <w:p>
      <w:pPr>
        <w:pStyle w:val="FirstParagraph"/>
      </w:pPr>
      <w:r>
        <w:t xml:space="preserve">This dissertation critically examines the pivotal role of the Sales Executive within the contemporary business ecosystem of Algeria, with a specific focus on Algiers as the nation's economic and administrative hub. Moving beyond generic sales models, it investigates how successful Sales Executives navigate Algeria Algiers' unique confluence of market dynamics, cultural nuances, regulatory frameworks, and evolving consumer expectations. The study argues that effective Sales Executive performance in this context demands far more than transactional acumen; it necessitates deep local intelligence, adaptive cultural competence, and strategic alignment with Algeria's socio-economic trajectory. Findings underscore the Sales Executive not merely as a revenue generator but as a crucial cultural broker and market intelligence conduit essential for sustainable business growth within Algeria Algiers.</w:t>
      </w:r>
    </w:p>
    <w:bookmarkEnd w:id="20"/>
    <w:bookmarkStart w:id="21" w:name="X030a1bc8ccf3b8949a31c645e1d93ed34e4ea24"/>
    <w:p>
      <w:pPr>
        <w:pStyle w:val="Heading2"/>
      </w:pPr>
      <w:r>
        <w:t xml:space="preserve">1. Introduction: The Significance of Sales in Algeria Algiers</w:t>
      </w:r>
    </w:p>
    <w:p>
      <w:pPr>
        <w:pStyle w:val="FirstParagraph"/>
      </w:pPr>
      <w:r>
        <w:t xml:space="preserve">Algiers, as the capital city and commercial epicenter of Algeria, presents a complex yet immensely significant market for both domestic and international businesses. With a population exceeding 3 million residents within the city limits alone and serving as the gateway to a nation rich in natural resources but undergoing profound economic diversification under initiatives like "Algeria 2030," understanding the sales landscape is paramount. The Sales Executive role stands at the critical intersection of corporate strategy and on-the-ground market reality. This dissertation delves into the specific challenges, required competencies, and strategic importance of the Sales Executive within this distinct Algerian context, positioning Algeria Algiers as the focal point for analysis.</w:t>
      </w:r>
    </w:p>
    <w:bookmarkEnd w:id="21"/>
    <w:bookmarkStart w:id="22" w:name="Xaa67ce1d2ee96e1a194c183f81397562fd9f328"/>
    <w:p>
      <w:pPr>
        <w:pStyle w:val="Heading2"/>
      </w:pPr>
      <w:r>
        <w:t xml:space="preserve">2. Defining the Modern Sales Executive in Algeria Algiers</w:t>
      </w:r>
    </w:p>
    <w:p>
      <w:pPr>
        <w:pStyle w:val="FirstParagraph"/>
      </w:pPr>
      <w:r>
        <w:t xml:space="preserve">The role transcends traditional transactional selling. A successful Sales Executive in Algeria Algiers is a multifaceted professional who must be:</w:t>
      </w:r>
    </w:p>
    <w:p>
      <w:pPr>
        <w:numPr>
          <w:ilvl w:val="0"/>
          <w:numId w:val="1001"/>
        </w:numPr>
        <w:pStyle w:val="Compact"/>
      </w:pPr>
      <w:r>
        <w:rPr>
          <w:bCs/>
          <w:b/>
        </w:rPr>
        <w:t xml:space="preserve">Market Intelligence Analyst:</w:t>
      </w:r>
      <w:r>
        <w:t xml:space="preserve"> </w:t>
      </w:r>
      <w:r>
        <w:t xml:space="preserve">Continuously monitoring economic shifts (e.g., oil price impacts, government spending cycles), competitor moves within Algiers' dense urban market, and evolving consumer preferences among the diverse Algerian population.</w:t>
      </w:r>
    </w:p>
    <w:p>
      <w:pPr>
        <w:numPr>
          <w:ilvl w:val="0"/>
          <w:numId w:val="1001"/>
        </w:numPr>
        <w:pStyle w:val="Compact"/>
      </w:pPr>
      <w:r>
        <w:rPr>
          <w:bCs/>
          <w:b/>
        </w:rPr>
        <w:t xml:space="preserve">Cultural Diplomat:</w:t>
      </w:r>
      <w:r>
        <w:t xml:space="preserve"> </w:t>
      </w:r>
      <w:r>
        <w:t xml:space="preserve">Mastering the nuances of Algerian business culture – emphasizing relationship building ("wasta" as a facilitator of trust, not corruption), respect for hierarchy, formal greetings (often including "Salam Alaykum"), and understanding the importance of family and community networks in decision-making processes prevalent across Algiers' business districts.</w:t>
      </w:r>
    </w:p>
    <w:p>
      <w:pPr>
        <w:numPr>
          <w:ilvl w:val="0"/>
          <w:numId w:val="1001"/>
        </w:numPr>
        <w:pStyle w:val="Compact"/>
      </w:pPr>
      <w:r>
        <w:rPr>
          <w:bCs/>
          <w:b/>
        </w:rPr>
        <w:t xml:space="preserve">Regulatory Navigator:</w:t>
      </w:r>
      <w:r>
        <w:t xml:space="preserve"> </w:t>
      </w:r>
      <w:r>
        <w:t xml:space="preserve">Possessing a working knowledge of Algeria's specific commercial regulations, import/export procedures, tax structures (e.g., VAT), and compliance requirements within the Algiers market environment. Navigating bureaucracy efficiently is often a key differentiator.</w:t>
      </w:r>
    </w:p>
    <w:p>
      <w:pPr>
        <w:numPr>
          <w:ilvl w:val="0"/>
          <w:numId w:val="1001"/>
        </w:numPr>
        <w:pStyle w:val="Compact"/>
      </w:pPr>
      <w:r>
        <w:rPr>
          <w:bCs/>
          <w:b/>
        </w:rPr>
        <w:t xml:space="preserve">Solution Architect:</w:t>
      </w:r>
      <w:r>
        <w:t xml:space="preserve"> </w:t>
      </w:r>
      <w:r>
        <w:t xml:space="preserve">Moving beyond product features to understanding the deep-seated needs of Algerian clients (businesses or consumers) within their specific operational context in Algiers, offering tailored value propositions that address local pain points (e.g., supply chain reliability, after-sales support infrastructure).</w:t>
      </w:r>
    </w:p>
    <w:bookmarkEnd w:id="22"/>
    <w:bookmarkStart w:id="23" w:name="X6a4d925deb98163a7745c2ba77b9b29dcce7794"/>
    <w:p>
      <w:pPr>
        <w:pStyle w:val="Heading2"/>
      </w:pPr>
      <w:r>
        <w:t xml:space="preserve">3. Critical Challenges Facing Sales Executives in Algeria Algiers</w:t>
      </w:r>
    </w:p>
    <w:p>
      <w:pPr>
        <w:pStyle w:val="FirstParagraph"/>
      </w:pPr>
      <w:r>
        <w:t xml:space="preserve">The Algeria Algiers market presents unique obstacles:</w:t>
      </w:r>
    </w:p>
    <w:p>
      <w:pPr>
        <w:numPr>
          <w:ilvl w:val="0"/>
          <w:numId w:val="1002"/>
        </w:numPr>
        <w:pStyle w:val="Compact"/>
      </w:pPr>
      <w:r>
        <w:rPr>
          <w:bCs/>
          <w:b/>
        </w:rPr>
        <w:t xml:space="preserve">Infrastructure &amp; Logistics:</w:t>
      </w:r>
      <w:r>
        <w:t xml:space="preserve"> </w:t>
      </w:r>
      <w:r>
        <w:t xml:space="preserve">Traffic congestion, variable power supply, and sometimes underdeveloped logistics networks in parts of Algiers significantly impact delivery schedules and client meetings. A Sales Executive must proactively manage these variables.</w:t>
      </w:r>
    </w:p>
    <w:p>
      <w:pPr>
        <w:numPr>
          <w:ilvl w:val="0"/>
          <w:numId w:val="1002"/>
        </w:numPr>
        <w:pStyle w:val="Compact"/>
      </w:pPr>
      <w:r>
        <w:rPr>
          <w:bCs/>
          <w:b/>
        </w:rPr>
        <w:t xml:space="preserve">Cultural Sensitivity &amp; Communication:</w:t>
      </w:r>
      <w:r>
        <w:t xml:space="preserve"> </w:t>
      </w:r>
      <w:r>
        <w:t xml:space="preserve">Missteps in communication style (e.g., overly direct Western approaches) or failure to respect local protocols can swiftly derail negotiations. Understanding Arabic (Darija and MSA), French, and the context of business conversations is crucial within Algiers.</w:t>
      </w:r>
    </w:p>
    <w:p>
      <w:pPr>
        <w:numPr>
          <w:ilvl w:val="0"/>
          <w:numId w:val="1002"/>
        </w:numPr>
        <w:pStyle w:val="Compact"/>
      </w:pPr>
      <w:r>
        <w:rPr>
          <w:bCs/>
          <w:b/>
        </w:rPr>
        <w:t xml:space="preserve">Economic Volatility &amp; Bureaucracy:</w:t>
      </w:r>
      <w:r>
        <w:t xml:space="preserve"> </w:t>
      </w:r>
      <w:r>
        <w:t xml:space="preserve">The reliance on hydrocarbons creates economic sensitivity; sales cycles can lengthen during downturns. Complex government procedures for licenses or permits add friction that a Sales Executive must help navigate or mitigate through relationships.</w:t>
      </w:r>
    </w:p>
    <w:p>
      <w:pPr>
        <w:numPr>
          <w:ilvl w:val="0"/>
          <w:numId w:val="1002"/>
        </w:numPr>
        <w:pStyle w:val="Compact"/>
      </w:pPr>
      <w:r>
        <w:rPr>
          <w:bCs/>
          <w:b/>
        </w:rPr>
        <w:t xml:space="preserve">Competitive Intensity in Algiers:</w:t>
      </w:r>
      <w:r>
        <w:t xml:space="preserve"> </w:t>
      </w:r>
      <w:r>
        <w:t xml:space="preserve">The concentration of major corporations, state-owned enterprises (SOEs), and numerous local businesses in Algiers creates a fiercely competitive environment demanding exceptional differentiation and persistence from the Sales Executive.</w:t>
      </w:r>
    </w:p>
    <w:bookmarkEnd w:id="23"/>
    <w:bookmarkStart w:id="24" w:name="Xec12161b10765affc0c1339718abd66b96bd490"/>
    <w:p>
      <w:pPr>
        <w:pStyle w:val="Heading2"/>
      </w:pPr>
      <w:r>
        <w:t xml:space="preserve">4. Strategic Imperatives for Success: Beyond Basic Selling</w:t>
      </w:r>
    </w:p>
    <w:p>
      <w:pPr>
        <w:pStyle w:val="FirstParagraph"/>
      </w:pPr>
      <w:r>
        <w:t xml:space="preserve">To thrive, the Sales Executive operating within Algeria Algiers must adopt specific strategic imperatives:</w:t>
      </w:r>
    </w:p>
    <w:p>
      <w:pPr>
        <w:numPr>
          <w:ilvl w:val="0"/>
          <w:numId w:val="1003"/>
        </w:numPr>
        <w:pStyle w:val="Compact"/>
      </w:pPr>
      <w:r>
        <w:rPr>
          <w:bCs/>
          <w:b/>
        </w:rPr>
        <w:t xml:space="preserve">Deep Local Integration:</w:t>
      </w:r>
      <w:r>
        <w:t xml:space="preserve"> </w:t>
      </w:r>
      <w:r>
        <w:t xml:space="preserve">Living and working within Algiers (or at least spending significant time there) is non-negotiable. It fosters authentic cultural understanding and builds the trust necessary for long-term relationships, moving beyond superficial engagement.</w:t>
      </w:r>
    </w:p>
    <w:p>
      <w:pPr>
        <w:numPr>
          <w:ilvl w:val="0"/>
          <w:numId w:val="1003"/>
        </w:numPr>
        <w:pStyle w:val="Compact"/>
      </w:pPr>
      <w:r>
        <w:rPr>
          <w:bCs/>
          <w:b/>
        </w:rPr>
        <w:t xml:space="preserve">Relationship as Foundation:</w:t>
      </w:r>
      <w:r>
        <w:t xml:space="preserve"> </w:t>
      </w:r>
      <w:r>
        <w:t xml:space="preserve">Prioritizing relationship building over immediate sales targets. Investing time in meetings, understanding client family backgrounds (appropriately), and demonstrating genuine interest are fundamental in Algiers' business culture. A Sales Executive who is "known" and trusted holds a significant advantage.</w:t>
      </w:r>
    </w:p>
    <w:p>
      <w:pPr>
        <w:numPr>
          <w:ilvl w:val="0"/>
          <w:numId w:val="1003"/>
        </w:numPr>
        <w:pStyle w:val="Compact"/>
      </w:pPr>
      <w:r>
        <w:rPr>
          <w:bCs/>
          <w:b/>
        </w:rPr>
        <w:t xml:space="preserve">Adaptive Communication Mastery:</w:t>
      </w:r>
      <w:r>
        <w:t xml:space="preserve"> </w:t>
      </w:r>
      <w:r>
        <w:t xml:space="preserve">Fluency not just in language, but in the *style* of communication – knowing when to be formal, how to present proposals respectfully, and how to handle discussions that may require indirectness common in Algerian business settings.</w:t>
      </w:r>
    </w:p>
    <w:p>
      <w:pPr>
        <w:numPr>
          <w:ilvl w:val="0"/>
          <w:numId w:val="1003"/>
        </w:numPr>
        <w:pStyle w:val="Compact"/>
      </w:pPr>
      <w:r>
        <w:rPr>
          <w:bCs/>
          <w:b/>
        </w:rPr>
        <w:t xml:space="preserve">Leveraging Digital Tools Contextually:</w:t>
      </w:r>
      <w:r>
        <w:t xml:space="preserve"> </w:t>
      </w:r>
      <w:r>
        <w:t xml:space="preserve">Utilizing CRM systems effectively within the Algiers market context. Recognizing that while digital tools are growing (e.g., in major companies near Place des Martyrs), personal visits and phone calls remain deeply valued, requiring a blended approach.</w:t>
      </w:r>
    </w:p>
    <w:bookmarkEnd w:id="24"/>
    <w:bookmarkStart w:id="25" w:name="X5419e59b4364e7facb265cdc84ae4e349cf8f3e"/>
    <w:p>
      <w:pPr>
        <w:pStyle w:val="Heading2"/>
      </w:pPr>
      <w:r>
        <w:t xml:space="preserve">5. Conclusion: The Sales Executive as Strategic Asset</w:t>
      </w:r>
    </w:p>
    <w:p>
      <w:pPr>
        <w:pStyle w:val="FirstParagraph"/>
      </w:pPr>
      <w:r>
        <w:t xml:space="preserve">This dissertation conclusively argues that the role of the Sales Executive in Algeria Algiers is not merely operational but strategically indispensable. In a market defined by cultural richness, economic transition, and urban complexity centered on Algiers, the Sales Executive acts as the vital link between corporate strategy and local reality. Success hinges on moving beyond transactional models to embrace a holistic role that combines market acumen with profound cultural intelligence and relationship-driven negotiation skills. Businesses seeking sustainable growth in Algeria must recognize their Sales Executives not as mere salespeople, but as sophisticated strategic assets uniquely positioned to decode the Algiers market, build genuine trust, navigate complexities, and drive long-term revenue generation. Investing in developing this specific type of Sales Executive – deeply embedded within the fabric of Algeria Algiers – is fundamental to any successful business strategy within this critical North African market. The future competitiveness of enterprises in Algeria depends significantly on elevating and supporting the strategic function of the Sales Executive role at its very core.</w:t>
      </w:r>
    </w:p>
    <w:bookmarkEnd w:id="25"/>
    <w:bookmarkStart w:id="26" w:name="references-illustrative"/>
    <w:p>
      <w:pPr>
        <w:pStyle w:val="Heading2"/>
      </w:pPr>
      <w:r>
        <w:t xml:space="preserve">References (Illustrative)</w:t>
      </w:r>
    </w:p>
    <w:p>
      <w:pPr>
        <w:pStyle w:val="FirstParagraph"/>
      </w:pPr>
      <w:r>
        <w:t xml:space="preserve">(Note: In a full dissertation, this would include academic sources on Algerian business culture, market reports from institutions like CCI Algiers or World Bank on Algeria's economy, and studies on sales effectiveness in emerging markets with cultural context.)</w:t>
      </w:r>
    </w:p>
    <w:p>
      <w:pPr>
        <w:numPr>
          <w:ilvl w:val="0"/>
          <w:numId w:val="1004"/>
        </w:numPr>
        <w:pStyle w:val="Compact"/>
      </w:pPr>
      <w:r>
        <w:t xml:space="preserve">Algerian Ministry of Commerce. (2023). *Annual Economic Report: Focus on Urban Markets*.</w:t>
      </w:r>
    </w:p>
    <w:p>
      <w:pPr>
        <w:numPr>
          <w:ilvl w:val="0"/>
          <w:numId w:val="1004"/>
        </w:numPr>
        <w:pStyle w:val="Compact"/>
      </w:pPr>
      <w:r>
        <w:t xml:space="preserve">Belloumi, M., &amp; Haddad, N. (2021). Cultural Dimensions and Business Practices in North Africa. *Journal of International Business Studies*, 52(4), 890-915.</w:t>
      </w:r>
    </w:p>
    <w:p>
      <w:pPr>
        <w:numPr>
          <w:ilvl w:val="0"/>
          <w:numId w:val="1004"/>
        </w:numPr>
        <w:pStyle w:val="Compact"/>
      </w:pPr>
      <w:r>
        <w:t xml:space="preserve">World Bank. (2023). *Algeria Economic Monitor: Diversification and the Private Sector*.</w:t>
      </w:r>
    </w:p>
    <w:p>
      <w:pPr>
        <w:numPr>
          <w:ilvl w:val="0"/>
          <w:numId w:val="1004"/>
        </w:numPr>
        <w:pStyle w:val="Compact"/>
      </w:pPr>
      <w:r>
        <w:t xml:space="preserve">Lambert, C., &amp; Saeed, R. (2020). Sales Strategy Adaptation in Emerging Economies: The Case of Algeria. *International Journal of Sales and Marketing Management*, 7(1), 45-67.</w:t>
      </w:r>
    </w:p>
    <w:p>
      <w:pPr>
        <w:pStyle w:val="FirstParagraph"/>
      </w:pPr>
      <w:r>
        <w:rPr>
          <w:iCs/>
          <w:i/>
        </w:rPr>
        <w:t xml:space="preserve">This dissertation represents a focused analysis on the critical role of the Sales Executive within the specific context of Algeria Algiers, emphasizing its strategic importance for business success in this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Sales Executive in Algeria Algiers Market</dc:title>
  <dc:creator/>
  <cp:keywords/>
  <dcterms:created xsi:type="dcterms:W3CDTF">2026-07-15T01:25:04Z</dcterms:created>
  <dcterms:modified xsi:type="dcterms:W3CDTF">2026-07-15T01:25:04Z</dcterms:modified>
</cp:coreProperties>
</file>

<file path=docProps/custom.xml><?xml version="1.0" encoding="utf-8"?>
<Properties xmlns="http://schemas.openxmlformats.org/officeDocument/2006/custom-properties" xmlns:vt="http://schemas.openxmlformats.org/officeDocument/2006/docPropsVTypes"/>
</file>