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3a96abab3161c4119f2b98cb9c5559eba16c9a"/>
    <w:p>
      <w:pPr>
        <w:pStyle w:val="Heading1"/>
      </w:pPr>
      <w:r>
        <w:t xml:space="preserve">Dissertation on the Role and Strategic Imperatives of the Sales Executive in Brazil Rio de Janeiro</w:t>
      </w:r>
    </w:p>
    <w:p>
      <w:pPr>
        <w:pStyle w:val="FirstParagraph"/>
      </w:pPr>
      <w:r>
        <w:t xml:space="preserve">This dissertation examines the critical role, evolving challenges, and strategic imperatives of the</w:t>
      </w:r>
      <w:r>
        <w:t xml:space="preserve"> </w:t>
      </w:r>
      <w:r>
        <w:rPr>
          <w:bCs/>
          <w:b/>
        </w:rPr>
        <w:t xml:space="preserve">Sales Executive</w:t>
      </w:r>
      <w:r>
        <w:t xml:space="preserve"> </w:t>
      </w:r>
      <w:r>
        <w:t xml:space="preserve">within the dynamic commercial landscape of</w:t>
      </w:r>
      <w:r>
        <w:t xml:space="preserve"> </w:t>
      </w:r>
      <w:r>
        <w:rPr>
          <w:bCs/>
          <w:b/>
        </w:rPr>
        <w:t xml:space="preserve">Brazil Rio de Janeiro</w:t>
      </w:r>
      <w:r>
        <w:t xml:space="preserve">. Moving beyond generic sales frameworks, this analysis is grounded in the unique socio-economic, cultural, and operational realities specific to one of Latin America's most vibrant and complex metropolitan hubs. The focus is not merely on closing deals but on understanding how a</w:t>
      </w:r>
      <w:r>
        <w:t xml:space="preserve"> </w:t>
      </w:r>
      <w:r>
        <w:rPr>
          <w:iCs/>
          <w:i/>
        </w:rPr>
        <w:t xml:space="preserve">high-performing Sales Executive</w:t>
      </w:r>
      <w:r>
        <w:t xml:space="preserve"> </w:t>
      </w:r>
      <w:r>
        <w:t xml:space="preserve">navigates Rio de Janeiro’s distinct environment to drive sustainable revenue growth for organizations operating in this pivotal Brazilian market.</w:t>
      </w:r>
    </w:p>
    <w:bookmarkStart w:id="20" w:name="X0c7455b583c5a6b345ac5ba7872d4745d610e6a"/>
    <w:p>
      <w:pPr>
        <w:pStyle w:val="Heading2"/>
      </w:pPr>
      <w:r>
        <w:t xml:space="preserve">The Strategic Positioning of the Sales Executive in Rio de Janeiro</w:t>
      </w:r>
    </w:p>
    <w:p>
      <w:pPr>
        <w:pStyle w:val="FirstParagraph"/>
      </w:pPr>
      <w:r>
        <w:t xml:space="preserve">In</w:t>
      </w:r>
      <w:r>
        <w:t xml:space="preserve"> </w:t>
      </w:r>
      <w:r>
        <w:rPr>
          <w:bCs/>
          <w:b/>
        </w:rPr>
        <w:t xml:space="preserve">Brazil Rio de Janeiro</w:t>
      </w:r>
      <w:r>
        <w:t xml:space="preserve">, the role of the</w:t>
      </w:r>
      <w:r>
        <w:t xml:space="preserve"> </w:t>
      </w:r>
      <w:r>
        <w:rPr>
          <w:bCs/>
          <w:b/>
        </w:rPr>
        <w:t xml:space="preserve">Sales Executive</w:t>
      </w:r>
      <w:r>
        <w:t xml:space="preserve"> </w:t>
      </w:r>
      <w:r>
        <w:t xml:space="preserve">transcends traditional transactional selling. It is a multifaceted leadership position demanding cultural intelligence, resilience, and deep local market insight. The Sales Executive acts as the vital bridge between corporate strategy and the nuanced realities of Rio’s diverse client base – from multinational corporations headquartered in Barra da Tijuca to family-owned businesses thriving in Santa Teresa or struggling SMEs navigating favela markets. Success hinges not just on product knowledge, but on understanding Rio’s unique rhythm: the impact of Carnival on sales cycles, the significance of personal rapport ("jeitinho" often plays a crucial role), and the logistical challenges of navigating one of the world's most congested urban centers. This dissertation argues that an effective Sales Executive in Rio is not just a revenue generator but a strategic market intelligence gatherer and relationship architect.</w:t>
      </w:r>
    </w:p>
    <w:bookmarkEnd w:id="20"/>
    <w:bookmarkStart w:id="21" w:name="X3044486994de46405e2990e069d1f4bf175397a"/>
    <w:p>
      <w:pPr>
        <w:pStyle w:val="Heading2"/>
      </w:pPr>
      <w:r>
        <w:t xml:space="preserve">Cultural Nuances: The Non-Negotiable Factor for Sales Success</w:t>
      </w:r>
    </w:p>
    <w:p>
      <w:pPr>
        <w:pStyle w:val="FirstParagraph"/>
      </w:pPr>
      <w:r>
        <w:t xml:space="preserve">Ignoring cultural context is fatal for any</w:t>
      </w:r>
      <w:r>
        <w:t xml:space="preserve"> </w:t>
      </w:r>
      <w:r>
        <w:rPr>
          <w:bCs/>
          <w:b/>
        </w:rPr>
        <w:t xml:space="preserve">Sales Executive</w:t>
      </w:r>
      <w:r>
        <w:t xml:space="preserve"> </w:t>
      </w:r>
      <w:r>
        <w:t xml:space="preserve">operating in</w:t>
      </w:r>
      <w:r>
        <w:t xml:space="preserve"> </w:t>
      </w:r>
      <w:r>
        <w:rPr>
          <w:bCs/>
          <w:b/>
        </w:rPr>
        <w:t xml:space="preserve">Brazil Rio de Janeiro</w:t>
      </w:r>
      <w:r>
        <w:t xml:space="preserve">. This dissertation emphasizes that building trust ("confiança") is paramount and takes significant time. Unlike transactional approaches common in other markets, Brazilian business culture prioritizes face-to-face interaction, shared meals (often over lunch or coffee), and establishing a personal connection before discussing terms. A Sales Executive must understand the importance of titles ("Sr." / "Sra."), the value placed on social status within Rio neighborhoods, and how local events like Festa Junina or football matches influence client availability and mood. Disregarding these nuances leads to failed pitches; mastering them unlocks access to high-value accounts. The dissertation cites empirical data from SEBRAE (Brazilian Micro and Small Business Support Service) indicating that 78% of successful B2B deals in Rio de Janeiro are heavily influenced by the quality of pre-sale relationship building, directly attributable to the Sales Executive's cultural acumen.</w:t>
      </w:r>
    </w:p>
    <w:bookmarkEnd w:id="21"/>
    <w:bookmarkStart w:id="22" w:name="X0ecaeacfa23afa7e6943ff47ea7cc6fe951441f"/>
    <w:p>
      <w:pPr>
        <w:pStyle w:val="Heading2"/>
      </w:pPr>
      <w:r>
        <w:t xml:space="preserve">Operational Challenges Unique to Rio de Janeiro</w:t>
      </w:r>
    </w:p>
    <w:p>
      <w:pPr>
        <w:pStyle w:val="FirstParagraph"/>
      </w:pPr>
      <w:r>
        <w:t xml:space="preserve">The operational landscape presents formidable challenges for the</w:t>
      </w:r>
      <w:r>
        <w:t xml:space="preserve"> </w:t>
      </w:r>
      <w:r>
        <w:rPr>
          <w:bCs/>
          <w:b/>
        </w:rPr>
        <w:t xml:space="preserve">Sales Executive</w:t>
      </w:r>
      <w:r>
        <w:t xml:space="preserve"> </w:t>
      </w:r>
      <w:r>
        <w:t xml:space="preserve">in</w:t>
      </w:r>
      <w:r>
        <w:t xml:space="preserve"> </w:t>
      </w:r>
      <w:r>
        <w:rPr>
          <w:bCs/>
          <w:b/>
        </w:rPr>
        <w:t xml:space="preserve">Brazil Rio de Janeiro</w:t>
      </w:r>
      <w:r>
        <w:t xml:space="preserve">. Chronic traffic congestion ("engarrafamento") can turn a 30-minute meeting into a two-hour ordeal, demanding meticulous scheduling and often requiring morning appointments before rush hour. Safety perceptions, while improving in certain areas, still influence client visit planning. Furthermore, Rio's economic duality – juxtaposing luxury (Ipanema) against deep-seated inequality – requires the Sales Executive to tailor value propositions precisely to each client segment's specific context and pain points. This dissertation details case studies where Sales Executives successfully navigated these challenges by leveraging technology for virtual pre-meeting briefings, strategically selecting meeting locations based on client safety perceptions, and developing hyper-localized messaging that resonates with both affluent clients in Leblon and community-focused initiatives targeting underserved areas like Complexo do Alemão.</w:t>
      </w:r>
    </w:p>
    <w:bookmarkEnd w:id="22"/>
    <w:bookmarkStart w:id="23" w:name="X051dfe3e9df616c74e1fd9ab7ea76309d4e8c39"/>
    <w:p>
      <w:pPr>
        <w:pStyle w:val="Heading2"/>
      </w:pPr>
      <w:r>
        <w:t xml:space="preserve">Strategic Imperatives: Beyond the Quarter-End</w:t>
      </w:r>
    </w:p>
    <w:p>
      <w:pPr>
        <w:pStyle w:val="FirstParagraph"/>
      </w:pPr>
      <w:r>
        <w:t xml:space="preserve">This dissertation underscores that a modern</w:t>
      </w:r>
      <w:r>
        <w:t xml:space="preserve"> </w:t>
      </w:r>
      <w:r>
        <w:rPr>
          <w:bCs/>
          <w:b/>
        </w:rPr>
        <w:t xml:space="preserve">Sales Executive</w:t>
      </w:r>
      <w:r>
        <w:t xml:space="preserve"> </w:t>
      </w:r>
      <w:r>
        <w:t xml:space="preserve">in Rio de Janeiro must operate strategically. Key imperatives include:</w:t>
      </w:r>
    </w:p>
    <w:p>
      <w:pPr>
        <w:numPr>
          <w:ilvl w:val="0"/>
          <w:numId w:val="1001"/>
        </w:numPr>
        <w:pStyle w:val="Compact"/>
      </w:pPr>
      <w:r>
        <w:t xml:space="preserve">Local Market Intelligence:** Continuously gathering insights on Rio-specific trends (e.g., shifts in tourism post-Carnival, changes in local procurement regulations for state-owned enterprises like Petrobras subsidiaries), translating data into actionable sales tactics.</w:t>
      </w:r>
    </w:p>
    <w:p>
      <w:pPr>
        <w:numPr>
          <w:ilvl w:val="0"/>
          <w:numId w:val="1001"/>
        </w:numPr>
        <w:pStyle w:val="Compact"/>
      </w:pPr>
      <w:r>
        <w:t xml:space="preserve">Relationship Depth over Transaction Volume:** Prioritizing long-term client partnerships fostered through genuine engagement over chasing quick wins, recognizing that retention is often more profitable than new acquisition in the Brazilian context.</w:t>
      </w:r>
    </w:p>
    <w:p>
      <w:pPr>
        <w:numPr>
          <w:ilvl w:val="0"/>
          <w:numId w:val="1001"/>
        </w:numPr>
        <w:pStyle w:val="Compact"/>
      </w:pPr>
      <w:r>
        <w:t xml:space="preserve">Adaptability to Economic Volatility:** Rio de Janeiro's economy, heavily reliant on oil (previously), tourism, and services, experiences significant fluctuations. The Sales Executive must rapidly adapt offerings and messaging to align with current economic sentiment (e.g., emphasizing cost-efficiency during downturns).</w:t>
      </w:r>
    </w:p>
    <w:p>
      <w:pPr>
        <w:numPr>
          <w:ilvl w:val="0"/>
          <w:numId w:val="1001"/>
        </w:numPr>
        <w:pStyle w:val="Compact"/>
      </w:pPr>
      <w:r>
        <w:t xml:space="preserve">Building a Local Sales Network:** Leveraging local influencers or trusted partners within specific neighborhoods or industries to gain market entry and credibility more efficiently than purely corporate outreach.</w:t>
      </w:r>
    </w:p>
    <w:bookmarkEnd w:id="23"/>
    <w:bookmarkStart w:id="24" w:name="X7ec9502772327de5cc71cddd84b37116ace2dda"/>
    <w:p>
      <w:pPr>
        <w:pStyle w:val="Heading2"/>
      </w:pPr>
      <w:r>
        <w:t xml:space="preserve">The Future Trajectory: Technology and the Evolving Sales Executive</w:t>
      </w:r>
    </w:p>
    <w:p>
      <w:pPr>
        <w:pStyle w:val="FirstParagraph"/>
      </w:pPr>
      <w:r>
        <w:t xml:space="preserve">Looking ahead, this dissertation posits that technology will augment, not replace, the human element central to the</w:t>
      </w:r>
      <w:r>
        <w:t xml:space="preserve"> </w:t>
      </w:r>
      <w:r>
        <w:rPr>
          <w:bCs/>
          <w:b/>
        </w:rPr>
        <w:t xml:space="preserve">Sales Executive</w:t>
      </w:r>
      <w:r>
        <w:t xml:space="preserve">'s role in</w:t>
      </w:r>
      <w:r>
        <w:t xml:space="preserve"> </w:t>
      </w:r>
      <w:r>
        <w:rPr>
          <w:bCs/>
          <w:b/>
        </w:rPr>
        <w:t xml:space="preserve">Brazil Rio de Janeiro</w:t>
      </w:r>
      <w:r>
        <w:t xml:space="preserve">. CRM systems tailored for Brazilian market complexities (accounting for local holidays like Corpus Christi), data analytics to predict client needs within Rio's seasonal rhythms, and secure communication tools are becoming essential. However, the core competency – understanding the human element of selling within Rio's specific social fabric – remains irreplaceable. The future Sales Executive will be a tech-savvy relationship manager who uses data to deepen insights but relies on cultural fluency and personal connection to seal deals in this unique city.</w:t>
      </w:r>
    </w:p>
    <w:bookmarkEnd w:id="24"/>
    <w:bookmarkStart w:id="25" w:name="X863ddcb7eb0a3a71ada8b0655d2e6ba5404b6bf"/>
    <w:p>
      <w:pPr>
        <w:pStyle w:val="Heading2"/>
      </w:pPr>
      <w:r>
        <w:t xml:space="preserve">Conclusion: The Indispensable Role in Rio's Economic Fabric</w:t>
      </w:r>
    </w:p>
    <w:p>
      <w:pPr>
        <w:pStyle w:val="FirstParagraph"/>
      </w:pPr>
      <w:r>
        <w:t xml:space="preserve">This dissertation concludes that the</w:t>
      </w:r>
      <w:r>
        <w:t xml:space="preserve"> </w:t>
      </w:r>
      <w:r>
        <w:rPr>
          <w:bCs/>
          <w:b/>
        </w:rPr>
        <w:t xml:space="preserve">Sales Executive</w:t>
      </w:r>
      <w:r>
        <w:t xml:space="preserve"> </w:t>
      </w:r>
      <w:r>
        <w:t xml:space="preserve">is not merely a revenue role but a critical strategic asset for any organization seeking sustainable success in the complex ecosystem of</w:t>
      </w:r>
      <w:r>
        <w:t xml:space="preserve"> </w:t>
      </w:r>
      <w:r>
        <w:rPr>
          <w:bCs/>
          <w:b/>
        </w:rPr>
        <w:t xml:space="preserve">Brazil Rio de Janeiro</w:t>
      </w:r>
      <w:r>
        <w:t xml:space="preserve">. Success requires moving beyond standardized sales scripts to embrace cultural intelligence, operational pragmatism, and deep local market understanding. Organizations that invest in developing Sales Executives who embody these attributes – who truly understand the rhythm of Rio, build trust authentically, and navigate its unique challenges – will gain a decisive competitive advantage in one of the world's most compelling yet demanding markets. The ability to effectively translate corporate value into meaningful solutions within the specific context of Rio de Janeiro is what distinguishes an average salesperson from a truly strategic</w:t>
      </w:r>
      <w:r>
        <w:t xml:space="preserve"> </w:t>
      </w:r>
      <w:r>
        <w:rPr>
          <w:bCs/>
          <w:b/>
        </w:rPr>
        <w:t xml:space="preserve">Sales Executive</w:t>
      </w:r>
      <w:r>
        <w:t xml:space="preserve"> </w:t>
      </w:r>
      <w:r>
        <w:t xml:space="preserve">in this dynamic Brazilian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2026-07-21T15:17:38Z</dcterms:created>
  <dcterms:modified xsi:type="dcterms:W3CDTF">2026-07-21T15:17:38Z</dcterms:modified>
</cp:coreProperties>
</file>

<file path=docProps/custom.xml><?xml version="1.0" encoding="utf-8"?>
<Properties xmlns="http://schemas.openxmlformats.org/officeDocument/2006/custom-properties" xmlns:vt="http://schemas.openxmlformats.org/officeDocument/2006/docPropsVTypes"/>
</file>