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Market</w:t>
      </w:r>
    </w:p>
    <w:bookmarkStart w:id="26" w:name="X4c5f6a7586b920df4a4279023f90234e6b4f159"/>
    <w:p>
      <w:pPr>
        <w:pStyle w:val="Heading1"/>
      </w:pPr>
      <w:r>
        <w:t xml:space="preserve">Dissertation: The Imperative Role of the Sales Executive in Canada Toronto's Competitive Commercial Landscape</w:t>
      </w:r>
    </w:p>
    <w:bookmarkStart w:id="20" w:name="Xf6c22fb870a5f44a06820a8fd125768c119c17d"/>
    <w:p>
      <w:pPr>
        <w:pStyle w:val="Heading2"/>
      </w:pPr>
      <w:r>
        <w:t xml:space="preserve">Introduction: Establishing the Context for Sales Excellence in Canada Toronto</w:t>
      </w:r>
    </w:p>
    <w:p>
      <w:pPr>
        <w:pStyle w:val="FirstParagraph"/>
      </w:pPr>
      <w:r>
        <w:t xml:space="preserve">In the heart of North America's most vibrant multicultural hub, Toronto, Ontario, stands as a pivotal economic engine for all of Canada. This dynamic city, home to over 6 million residents and serving as the nation's financial capital, demands exceptional sales leadership to navigate its complex commercial ecosystem. This dissertation examines the critical function of the</w:t>
      </w:r>
      <w:r>
        <w:t xml:space="preserve"> </w:t>
      </w:r>
      <w:r>
        <w:rPr>
          <w:bCs/>
          <w:b/>
        </w:rPr>
        <w:t xml:space="preserve">Sales Executive</w:t>
      </w:r>
      <w:r>
        <w:t xml:space="preserve"> </w:t>
      </w:r>
      <w:r>
        <w:t xml:space="preserve">within the Canadian business context specifically in Toronto, arguing that strategic sales leadership is not merely advantageous but absolutely fundamental to sustainable growth for enterprises operating across Canada Toronto. The unique confluence of global corporations, burgeoning startups, and diverse consumer markets creates an unparalleled environment where Sales Executives must master both traditional and modern selling disciplines to deliver results.</w:t>
      </w:r>
    </w:p>
    <w:bookmarkEnd w:id="20"/>
    <w:bookmarkStart w:id="21" w:name="Xa035e7ea17db5d5309854c037d9af250e9c9bc6"/>
    <w:p>
      <w:pPr>
        <w:pStyle w:val="Heading2"/>
      </w:pPr>
      <w:r>
        <w:t xml:space="preserve">The Evolving Definition: Beyond Traditional Selling in Canada Toronto</w:t>
      </w:r>
    </w:p>
    <w:p>
      <w:pPr>
        <w:pStyle w:val="FirstParagraph"/>
      </w:pPr>
      <w:r>
        <w:t xml:space="preserve">Contrary to outdated perceptions of the Sales Executive as solely a transactional closer, contemporary success in Canada Toronto necessitates a multifaceted strategic partner. In this context, the Sales Executive embodies a blend of market intelligence analyst, relationship architect, and solution advocate. The Canadian Toronto market's distinct characteristics – its fierce competition across sectors like technology (with giants like Shopify and numerous fintech startups), financial services (RBC, TD Bank headquarters), healthcare innovation, and professional services – demands that Sales Executives move beyond product-centric pitches. They must deeply understand the local economic pulse: seasonal fluctuations driven by tourism peaks, the impact of immigration patterns on B2B demand in sectors like real estate and construction, and the nuanced communication styles prevalent across Toronto's 160+ nationalities. A dissertation examining this role must acknowledge that effective Sales Executives in Canada Toronto are strategic assets who align sales objectives with the city’s broader economic trajectory.</w:t>
      </w:r>
    </w:p>
    <w:bookmarkEnd w:id="21"/>
    <w:bookmarkStart w:id="22" w:name="Xefc08a57dd967abc5fcf8f86a5a3e6e353dfa83"/>
    <w:p>
      <w:pPr>
        <w:pStyle w:val="Heading2"/>
      </w:pPr>
      <w:r>
        <w:t xml:space="preserve">Core Competencies: The Toronto-Specific Skill Set</w:t>
      </w:r>
    </w:p>
    <w:p>
      <w:pPr>
        <w:pStyle w:val="FirstParagraph"/>
      </w:pPr>
      <w:r>
        <w:t xml:space="preserve">A comprehensive dissertation on the Sales Executive role in Canada Toronto must identify competencies uniquely honed by this market. Firstly, cultural intelligence (CQ) is non-negotiable. Interacting with clients ranging from South Asian entrepreneurs in Mississauga to Chinese business networks in Richmond Hill or French-speaking professionals downtown requires adaptive communication and genuine relationship-building – a skillset deeply embedded in Toronto's multicultural fabric. Secondly, hyper-local market knowledge is paramount; understanding the specific challenges of selling into Toronto’s high-cost office market or navigating municipal regulations impacting service delivery across different boroughs (like Scarborough vs. Downtown) is essential. Thirdly, digital fluency combined with human connection is key: leveraging CRM data analytics specific to Canadian consumer trends while maintaining the personal touch that resonates in a city where face-to-face rapport remains highly valued, especially for complex B2B solutions common in Canada Toronto's enterprise landscape.</w:t>
      </w:r>
    </w:p>
    <w:bookmarkEnd w:id="22"/>
    <w:bookmarkStart w:id="23" w:name="X035d01fda27a5bd47cc81de7be761aadc4bd5aa"/>
    <w:p>
      <w:pPr>
        <w:pStyle w:val="Heading2"/>
      </w:pPr>
      <w:r>
        <w:t xml:space="preserve">Navigating Market Challenges: Sales Executives as Strategic Navigators</w:t>
      </w:r>
    </w:p>
    <w:p>
      <w:pPr>
        <w:pStyle w:val="FirstParagraph"/>
      </w:pPr>
      <w:r>
        <w:t xml:space="preserve">The dissertation must address the specific challenges faced by Sales Executives within Canada Toronto. The intense competition for talent and client acquisition means Sales Executives are constantly pressured to deliver ROI faster. They must adeptly manage complex sales cycles involving multiple stakeholders across diverse cultural backgrounds within Toronto's corporate hierarchy. Furthermore, economic volatility, such as fluctuations in the Canadian dollar or housing market impacts affecting commercial spending, requires Sales Executives to be proactive strategists who can pivot proposals swiftly and communicate value effectively during uncertainty – a critical skill demanded by the Canadian business environment centered in Toronto. Their ability to identify emerging opportunities within sectors like green tech (rapidly growing in Toronto due to municipal initiatives) or AI-driven services positions them as vital drivers of regional economic development.</w:t>
      </w:r>
    </w:p>
    <w:bookmarkEnd w:id="23"/>
    <w:bookmarkStart w:id="24" w:name="X550d94702a8bb6c58d390d2efed3484bcf7be1e"/>
    <w:p>
      <w:pPr>
        <w:pStyle w:val="Heading2"/>
      </w:pPr>
      <w:r>
        <w:t xml:space="preserve">Impact and Value: Measuring Success Beyond Quota</w:t>
      </w:r>
    </w:p>
    <w:p>
      <w:pPr>
        <w:pStyle w:val="FirstParagraph"/>
      </w:pPr>
      <w:r>
        <w:t xml:space="preserve">A robust dissertation on the Sales Executive role in Canada Toronto emphasizes that true success extends far beyond quarterly sales numbers. In this context, a high-performing Sales Executive actively contributes to long-term client retention – a crucial metric in Toronto's relationship-driven market where reputation spreads quickly. They cultivate strategic partnerships that open doors for cross-selling across sectors (e.g., connecting a tech solution provider with financial services firms needing cybersecurity). Crucially, they act as vital market intelligence conduits, providing their organizations with actionable insights into Toronto consumer behavior and competitive moves, directly informing product development and marketing strategies for the broader Canadian market. The value proposition of the Sales Executive in Canada Toronto is thus intrinsically linked to sustainable growth within one of North America's most significant urban economies.</w:t>
      </w:r>
    </w:p>
    <w:bookmarkEnd w:id="24"/>
    <w:bookmarkStart w:id="25" w:name="Xcca95b514ab06bc98fd5ce522601e46504d7705"/>
    <w:p>
      <w:pPr>
        <w:pStyle w:val="Heading2"/>
      </w:pPr>
      <w:r>
        <w:t xml:space="preserve">Conclusion: The Indispensable Sales Executive for Canada Toronto's Future</w:t>
      </w:r>
    </w:p>
    <w:p>
      <w:pPr>
        <w:pStyle w:val="FirstParagraph"/>
      </w:pPr>
      <w:r>
        <w:t xml:space="preserve">This dissertation unequivocally positions the Sales Executive as a cornerstone of commercial success in the Canadian context, with Toronto serving as its most demanding and rewarding proving ground. The complexities of the market – its diversity, competitiveness, economic dynamism, and strategic importance to Canada's national economy – create an environment where only the most capable Sales Executives thrive. Organizations seeking dominance in Canada Toronto must invest not just in recruitment but in developing these professionals with deep local insight, cultural agility, and strategic acumen. As Toronto continues to evolve as a global leader for innovation and commerce within Canada, the strategic role of the Sales Executive will only amplify its significance. For any enterprise operating across all of Canada Toronto, understanding and empowering this critical function is not just beneficial; it is fundamental to achieving leadership status in one of the world's most compelling business environments. The future growth trajectory for businesses in Canada Toronto hinges directly on mastering this Sales Executive paradigm.</w:t>
      </w:r>
    </w:p>
    <w:bookmarkEnd w:id="25"/>
    <w:p>
      <w:pPr>
        <w:pStyle w:val="BodyText"/>
      </w:pPr>
      <w:r>
        <w:rPr>
          <w:iCs/>
          <w:i/>
        </w:rPr>
        <w:t xml:space="preserve">This dissertation provides a strategic analysis of the Sales Executive role specifically within the Canadian market context of Toronto, Ontario. It underscores the unique demands and immense value proposition inherent to this position in driving commercial success for organizations operating at scale within Canada's most dynamic city.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Canada Toronto's Dynamic Market</dc:title>
  <dc:creator/>
  <dc:language>en</dc:language>
  <cp:keywords/>
  <dcterms:created xsi:type="dcterms:W3CDTF">2026-04-29T18:21:51Z</dcterms:created>
  <dcterms:modified xsi:type="dcterms:W3CDTF">2026-04-29T18:21:51Z</dcterms:modified>
</cp:coreProperties>
</file>

<file path=docProps/custom.xml><?xml version="1.0" encoding="utf-8"?>
<Properties xmlns="http://schemas.openxmlformats.org/officeDocument/2006/custom-properties" xmlns:vt="http://schemas.openxmlformats.org/officeDocument/2006/docPropsVTypes"/>
</file>