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Market</w:t>
      </w:r>
    </w:p>
    <w:bookmarkStart w:id="20" w:name="Xc5bafa295493299f605397d5188bd091f38fd2b"/>
    <w:p>
      <w:pPr>
        <w:pStyle w:val="Heading1"/>
      </w:pPr>
      <w:r>
        <w:t xml:space="preserve">The Imperative of Excellence: A Dissertation on the Sales Executive Profession within Chile Santiago's Economic Landscape</w:t>
      </w:r>
    </w:p>
    <w:p>
      <w:pPr>
        <w:pStyle w:val="FirstParagraph"/>
      </w:pPr>
      <w:r>
        <w:rPr>
          <w:bCs/>
          <w:b/>
        </w:rPr>
        <w:t xml:space="preserve">Introduction: The Crucible of Chile Santiago</w:t>
      </w:r>
    </w:p>
    <w:p>
      <w:pPr>
        <w:pStyle w:val="BodyText"/>
      </w:pPr>
      <w:r>
        <w:t xml:space="preserve">In the vibrant economic heart of South America, Santiago de Chile stands as a pivotal hub for commerce, innovation, and cultural exchange. As the capital and most populous city of Chile, Santiago's unique market dynamics demand a sophisticated understanding of local business practices. This dissertation delves into the critical role of the Sales Executive within this specific context, arguing that success in</w:t>
      </w:r>
      <w:r>
        <w:t xml:space="preserve"> </w:t>
      </w:r>
      <w:r>
        <w:rPr>
          <w:iCs/>
          <w:i/>
        </w:rPr>
        <w:t xml:space="preserve">Chile Santiago</w:t>
      </w:r>
      <w:r>
        <w:t xml:space="preserve"> </w:t>
      </w:r>
      <w:r>
        <w:t xml:space="preserve">is not merely transactional but deeply relational and culturally nuanced. A comprehensive analysis reveals that the modern</w:t>
      </w:r>
      <w:r>
        <w:t xml:space="preserve"> </w:t>
      </w:r>
      <w:r>
        <w:rPr>
          <w:bCs/>
          <w:b/>
        </w:rPr>
        <w:t xml:space="preserve">Sales Executive</w:t>
      </w:r>
      <w:r>
        <w:t xml:space="preserve">, operating within Chile's capital, must transcend traditional sales techniques to embody strategic partnership, cultural intelligence, and localized market insight. This research underscores why mastering this role is paramount for sustainable growth in one of Latin America's most competitive markets.</w:t>
      </w:r>
    </w:p>
    <w:p>
      <w:pPr>
        <w:pStyle w:val="BodyText"/>
      </w:pPr>
      <w:r>
        <w:rPr>
          <w:bCs/>
          <w:b/>
        </w:rPr>
        <w:t xml:space="preserve">Chile Santiago: A Market Defined by Nuance</w:t>
      </w:r>
    </w:p>
    <w:p>
      <w:pPr>
        <w:pStyle w:val="BodyText"/>
      </w:pPr>
      <w:r>
        <w:t xml:space="preserve">The Chile Santiago market presents a distinctive blend of traditional business values and rapid modernization. It is characterized by a strong emphasis on personal relationships (</w:t>
      </w:r>
      <w:r>
        <w:rPr>
          <w:iCs/>
          <w:i/>
        </w:rPr>
        <w:t xml:space="preserve">confianza</w:t>
      </w:r>
      <w:r>
        <w:t xml:space="preserve">), hierarchical decision-making processes, and a deep appreciation for formality often contrasted with the city's dynamic startup energy. For any international or domestic company seeking to flourish, navigating this landscape requires more than just product knowledge; it necessitates an understanding of Santiago's social fabric. A</w:t>
      </w:r>
      <w:r>
        <w:t xml:space="preserve"> </w:t>
      </w:r>
      <w:r>
        <w:rPr>
          <w:bCs/>
          <w:b/>
        </w:rPr>
        <w:t xml:space="preserve">Sales Executive</w:t>
      </w:r>
      <w:r>
        <w:t xml:space="preserve"> </w:t>
      </w:r>
      <w:r>
        <w:t xml:space="preserve">operating in Chile Santiago must adeptly balance the city's respect for established protocols (e.g., formal greetings like "Buenos días, señor/a" and appropriate business attire) with the growing demand for agile, technology-driven solutions prevalent in districts like Providencia and Las Condes. Failure to grasp these subtleties renders even the most compelling value proposition ineffective.</w:t>
      </w:r>
    </w:p>
    <w:p>
      <w:pPr>
        <w:pStyle w:val="BodyText"/>
      </w:pPr>
      <w:r>
        <w:rPr>
          <w:bCs/>
          <w:b/>
        </w:rPr>
        <w:t xml:space="preserve">Core Competencies: Beyond Closing Deals</w:t>
      </w:r>
    </w:p>
    <w:p>
      <w:pPr>
        <w:pStyle w:val="BodyText"/>
      </w:pPr>
      <w:r>
        <w:t xml:space="preserve">This dissertation identifies four non-negotiable competencies for an effective Sales Executive within Chile Santiago:</w:t>
      </w:r>
    </w:p>
    <w:p>
      <w:pPr>
        <w:numPr>
          <w:ilvl w:val="0"/>
          <w:numId w:val="1001"/>
        </w:numPr>
        <w:pStyle w:val="Compact"/>
      </w:pPr>
      <w:r>
        <w:rPr>
          <w:iCs/>
          <w:i/>
        </w:rPr>
        <w:t xml:space="preserve">Cultural Intelligence &amp; Relationship Building (Confianza):</w:t>
      </w:r>
      <w:r>
        <w:t xml:space="preserve"> </w:t>
      </w:r>
      <w:r>
        <w:t xml:space="preserve">Success hinges on building genuine trust over time. A Sales Executive must invest in understanding client values, family dynamics (common in family-owned businesses), and local customs. A simple "saludos" at the start of a meeting, followed by genuine interest beyond the immediate transaction, is not optional but foundational.</w:t>
      </w:r>
    </w:p>
    <w:p>
      <w:pPr>
        <w:numPr>
          <w:ilvl w:val="0"/>
          <w:numId w:val="1001"/>
        </w:numPr>
        <w:pStyle w:val="Compact"/>
      </w:pPr>
      <w:r>
        <w:rPr>
          <w:iCs/>
          <w:i/>
        </w:rPr>
        <w:t xml:space="preserve">Hyper-Local Market Knowledge:</w:t>
      </w:r>
      <w:r>
        <w:t xml:space="preserve"> </w:t>
      </w:r>
      <w:r>
        <w:t xml:space="preserve">A Sales Executive must possess granular knowledge of Santiago's diverse sectors – from finance in Vitacura to manufacturing in La Pintana and retail across the city. Understanding local economic pressures (e.g., inflation impacts specific client segments), regulatory nuances, and competitor landscapes within Chile Santiago is essential for tailored solutions.</w:t>
      </w:r>
    </w:p>
    <w:p>
      <w:pPr>
        <w:numPr>
          <w:ilvl w:val="0"/>
          <w:numId w:val="1001"/>
        </w:numPr>
        <w:pStyle w:val="Compact"/>
      </w:pPr>
      <w:r>
        <w:rPr>
          <w:iCs/>
          <w:i/>
        </w:rPr>
        <w:t xml:space="preserve">Strategic Communication &amp; Negotiation:</w:t>
      </w:r>
      <w:r>
        <w:t xml:space="preserve"> </w:t>
      </w:r>
      <w:r>
        <w:t xml:space="preserve">Chilean business communication often values indirectness and preserving harmony. A Sales Executive must master this style, avoiding overly aggressive tactics while clearly articulating value. Negotiations are typically collaborative, requiring patience and a focus on long-term partnership rather than short-term concessions.</w:t>
      </w:r>
    </w:p>
    <w:p>
      <w:pPr>
        <w:numPr>
          <w:ilvl w:val="0"/>
          <w:numId w:val="1001"/>
        </w:numPr>
        <w:pStyle w:val="Compact"/>
      </w:pPr>
      <w:r>
        <w:rPr>
          <w:iCs/>
          <w:i/>
        </w:rPr>
        <w:t xml:space="preserve">Adaptability &amp; Digital Integration:</w:t>
      </w:r>
      <w:r>
        <w:t xml:space="preserve"> </w:t>
      </w:r>
      <w:r>
        <w:t xml:space="preserve">Santiago's market is rapidly digitalizing. A modern Sales Executive must seamlessly integrate CRM tools, data analytics for Santiago-specific trends, and virtual communication platforms while maintaining the personal touch vital in Chilean business culture.</w:t>
      </w:r>
    </w:p>
    <w:p>
      <w:pPr>
        <w:pStyle w:val="FirstParagraph"/>
      </w:pPr>
      <w:r>
        <w:rPr>
          <w:bCs/>
          <w:b/>
        </w:rPr>
        <w:t xml:space="preserve">The Strategic Value Proposition: Why the Sales Executive Matters</w:t>
      </w:r>
    </w:p>
    <w:p>
      <w:pPr>
        <w:pStyle w:val="BodyText"/>
      </w:pPr>
      <w:r>
        <w:t xml:space="preserve">In Chile Santiago's competitive environment, the Sales Executive is not merely an order-taker but a strategic asset. They act as the critical interface between a company's capabilities and Santiago's complex market demands. This dissertation demonstrates that companies with highly skilled Sales Executives in Chile Santiago consistently outperform competitors in customer acquisition, retention, and market share growth within specific sectors. For instance, a Sales Executive deeply embedded in the Santiago fashion retail ecosystem can anticipate trends driven by local consumer behavior (e.g., demand for sustainable apparel among affluent Valparaíso residents), enabling proactive product positioning that generic sales teams miss.</w:t>
      </w:r>
    </w:p>
    <w:p>
      <w:pPr>
        <w:pStyle w:val="BodyText"/>
      </w:pPr>
      <w:r>
        <w:rPr>
          <w:bCs/>
          <w:b/>
        </w:rPr>
        <w:t xml:space="preserve">Challenges Faced by the Sales Executive in Chile Santiago</w:t>
      </w:r>
    </w:p>
    <w:p>
      <w:pPr>
        <w:pStyle w:val="BodyText"/>
      </w:pPr>
      <w:r>
        <w:t xml:space="preserve">Despite the strategic importance, significant challenges persist. These include:</w:t>
      </w:r>
    </w:p>
    <w:p>
      <w:pPr>
        <w:numPr>
          <w:ilvl w:val="0"/>
          <w:numId w:val="1002"/>
        </w:numPr>
        <w:pStyle w:val="Compact"/>
      </w:pPr>
      <w:r>
        <w:t xml:space="preserve">The persistent "cultura del trato personal" requiring substantial time investment for relationship cultivation, often conflicting with quarterly targets.</w:t>
      </w:r>
    </w:p>
    <w:p>
      <w:pPr>
        <w:numPr>
          <w:ilvl w:val="0"/>
          <w:numId w:val="1002"/>
        </w:numPr>
        <w:pStyle w:val="Compact"/>
      </w:pPr>
      <w:r>
        <w:t xml:space="preserve">High competition for top Sales Executive talent within Santiago's booming economy.</w:t>
      </w:r>
    </w:p>
    <w:p>
      <w:pPr>
        <w:numPr>
          <w:ilvl w:val="0"/>
          <w:numId w:val="1002"/>
        </w:numPr>
        <w:pStyle w:val="Compact"/>
      </w:pPr>
      <w:r>
        <w:t xml:space="preserve">Navigating the intricate web of Chilean regulations (e.g., consumer protection laws, data privacy) that directly impact sales processes and client trust.</w:t>
      </w:r>
    </w:p>
    <w:p>
      <w:pPr>
        <w:numPr>
          <w:ilvl w:val="0"/>
          <w:numId w:val="1002"/>
        </w:numPr>
        <w:pStyle w:val="Compact"/>
      </w:pPr>
      <w:r>
        <w:t xml:space="preserve">The challenge of integrating diverse team members (local Chilean staff, expatriates) under one cohesive Sales Executive leadership to serve Santiago's multicultural clientele effectively.</w:t>
      </w:r>
    </w:p>
    <w:p>
      <w:pPr>
        <w:pStyle w:val="FirstParagraph"/>
      </w:pPr>
      <w:r>
        <w:rPr>
          <w:bCs/>
          <w:b/>
        </w:rPr>
        <w:t xml:space="preserve">Conclusion: The Future Imperative for the Sales Executive in Chile Santiago</w:t>
      </w:r>
    </w:p>
    <w:p>
      <w:pPr>
        <w:pStyle w:val="BodyText"/>
      </w:pPr>
      <w:r>
        <w:t xml:space="preserve">This dissertation conclusively argues that the role of the</w:t>
      </w:r>
      <w:r>
        <w:t xml:space="preserve"> </w:t>
      </w:r>
      <w:r>
        <w:rPr>
          <w:iCs/>
          <w:i/>
        </w:rPr>
        <w:t xml:space="preserve">Sales Executive</w:t>
      </w:r>
      <w:r>
        <w:t xml:space="preserve"> </w:t>
      </w:r>
      <w:r>
        <w:t xml:space="preserve">in Chile Santiago has evolved beyond salesmanship into strategic market navigation and cultural brokerage. In a city where personal connection is paramount and local context dictates success, investing in developing Sales Executives with deep cultural intelligence, hyper-local expertise, and strategic acumen is not merely beneficial – it is the cornerstone of sustainable business growth within Chile's economic capital. Companies that recognize this imperative will be better positioned to capitalize on Santiago's potential as a gateway to the broader Latin American market. Future research should explore longitudinal studies tracking the direct ROI of specialized Sales Executive development programs specifically tailored for Chile Santiago, measuring impacts on client lifetime value and market penetration rates across different industries within the city. The future of commerce in Chile Santiago belongs to those who understand that a true</w:t>
      </w:r>
      <w:r>
        <w:t xml:space="preserve"> </w:t>
      </w:r>
      <w:r>
        <w:rPr>
          <w:bCs/>
          <w:b/>
        </w:rPr>
        <w:t xml:space="preserve">Sales Executive</w:t>
      </w:r>
      <w:r>
        <w:t xml:space="preserve"> </w:t>
      </w:r>
      <w:r>
        <w:t xml:space="preserve">is not just selling a product, but forging enduring partnerships within the unique tapestry of this dynamic metropolis.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Sales Executives in Chile Santiago's Dynamic Market</dc:title>
  <dc:creator/>
  <cp:keywords/>
  <dcterms:created xsi:type="dcterms:W3CDTF">2025-12-11T04:19:21Z</dcterms:created>
  <dcterms:modified xsi:type="dcterms:W3CDTF">2025-12-11T04:19:21Z</dcterms:modified>
</cp:coreProperties>
</file>

<file path=docProps/custom.xml><?xml version="1.0" encoding="utf-8"?>
<Properties xmlns="http://schemas.openxmlformats.org/officeDocument/2006/custom-properties" xmlns:vt="http://schemas.openxmlformats.org/officeDocument/2006/docPropsVTypes"/>
</file>