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Critical</w:t>
      </w:r>
      <w:r>
        <w:t xml:space="preserve"> </w:t>
      </w:r>
      <w:r>
        <w:t xml:space="preserve">Role</w:t>
      </w:r>
      <w:r>
        <w:t xml:space="preserve"> </w:t>
      </w:r>
      <w:r>
        <w:t xml:space="preserve">of</w:t>
      </w:r>
      <w:r>
        <w:t xml:space="preserve"> </w:t>
      </w:r>
      <w:r>
        <w:t xml:space="preserve">the</w:t>
      </w:r>
      <w:r>
        <w:t xml:space="preserve"> </w:t>
      </w:r>
      <w:r>
        <w:t xml:space="preserve">Sales</w:t>
      </w:r>
      <w:r>
        <w:t xml:space="preserve"> </w:t>
      </w:r>
      <w:r>
        <w:t xml:space="preserve">Executive</w:t>
      </w:r>
      <w:r>
        <w:t xml:space="preserve"> </w:t>
      </w:r>
      <w:r>
        <w:t xml:space="preserve">in</w:t>
      </w:r>
      <w:r>
        <w:t xml:space="preserve"> </w:t>
      </w:r>
      <w:r>
        <w:t xml:space="preserve">Egypt's</w:t>
      </w:r>
      <w:r>
        <w:t xml:space="preserve"> </w:t>
      </w:r>
      <w:r>
        <w:t xml:space="preserve">Cairo</w:t>
      </w:r>
      <w:r>
        <w:t xml:space="preserve"> </w:t>
      </w:r>
      <w:r>
        <w:t xml:space="preserve">Market</w:t>
      </w:r>
    </w:p>
    <w:bookmarkStart w:id="25" w:name="X6ee0e4801bdae0b5138b872868a0dc15e886a72"/>
    <w:p>
      <w:pPr>
        <w:pStyle w:val="Heading1"/>
      </w:pPr>
      <w:r>
        <w:t xml:space="preserve">Dissertation: The Critical Role of the Sales Executive in Egypt's Cairo Market</w:t>
      </w:r>
    </w:p>
    <w:p>
      <w:pPr>
        <w:pStyle w:val="FirstParagraph"/>
      </w:pPr>
      <w:r>
        <w:t xml:space="preserve">This academic dissertation examines the indispensable function of the Sales Executive within the dynamic commercial ecosystem of Egypt, with a specific focus on Cairo as the nation's primary economic and logistical hub. As one of Africa's largest and most populous cities, Cairo presents a unique confluence of opportunities and challenges for professionals operating in sales roles. This document analyzes how effective Sales Executives navigate the complexities of Egypt's evolving market landscape, underpinning business growth, customer relationship management, and sustainable revenue generation within the Egyptian context.</w:t>
      </w:r>
    </w:p>
    <w:bookmarkStart w:id="20" w:name="Xf0038e96e01f1dc7c0f4ac0fca0203c8931d7aa"/>
    <w:p>
      <w:pPr>
        <w:pStyle w:val="Heading2"/>
      </w:pPr>
      <w:r>
        <w:t xml:space="preserve">The Strategic Imperative of the Sales Executive in Cairo</w:t>
      </w:r>
    </w:p>
    <w:p>
      <w:pPr>
        <w:pStyle w:val="FirstParagraph"/>
      </w:pPr>
      <w:r>
        <w:t xml:space="preserve">In Egypt Cairo, where competition across sectors like FMCG (Fast-Moving Consumer Goods), telecommunications, pharmaceuticals, and emerging digital services is intense, the Sales Executive transcends being a mere revenue generator. They serve as the vital frontline interface between multinational corporations and local Egyptian consumers. Their role requires deep cultural intelligence; understanding nuances of Egyptian business etiquette, communication styles (often valuing relationship building before transaction), and the specific purchasing behaviors prevalent in Cairo's diverse neighborhoods—from upscale Zamalek to bustling Downtown markets—is non-negotiable. A successful Sales Executive in Egypt Cairo acts as a cultural translator, ensuring product propositions resonate authentically with local needs while meeting corporate objectives.</w:t>
      </w:r>
    </w:p>
    <w:bookmarkEnd w:id="20"/>
    <w:bookmarkStart w:id="21" w:name="Xfb8251fdf4162d362cbd9131389be380cceca01"/>
    <w:p>
      <w:pPr>
        <w:pStyle w:val="Heading2"/>
      </w:pPr>
      <w:r>
        <w:t xml:space="preserve">Egypt Cairo: A Market Defined by Resilience and Transformation</w:t>
      </w:r>
    </w:p>
    <w:p>
      <w:pPr>
        <w:pStyle w:val="FirstParagraph"/>
      </w:pPr>
      <w:r>
        <w:t xml:space="preserve">Understanding the Egypt Cairo market is fundamental to appreciating the Sales Executive's challenge. The city, home to over 20 million people, drives approximately 40% of Egypt's GDP. However, this market presents distinct characteristics: a young, digitally-engaged population increasingly demanding premium products; significant economic volatility impacting pricing strategies; and a complex distribution network often requiring navigating informal channels alongside formal retail. Furthermore, the ongoing economic reforms under Egypt's Vision 2030 necessitate Sales Executives to be agile advisors, helping clients adapt offerings to new fiscal realities while maintaining market share. The dynamic nature of Cairo’s urban sprawl means Sales Executives must possess exceptional mobility and localized market knowledge to effectively service clients across districts like Maadi, New Cairo, and Heliopolis.</w:t>
      </w:r>
    </w:p>
    <w:bookmarkEnd w:id="21"/>
    <w:bookmarkStart w:id="22" w:name="X82914dfd1a4c45d07bfc4174e6fe164b96f7fb7"/>
    <w:p>
      <w:pPr>
        <w:pStyle w:val="Heading2"/>
      </w:pPr>
      <w:r>
        <w:t xml:space="preserve">Core Competencies Required for Success: Beyond Traditional Selling</w:t>
      </w:r>
    </w:p>
    <w:p>
      <w:pPr>
        <w:pStyle w:val="FirstParagraph"/>
      </w:pPr>
      <w:r>
        <w:t xml:space="preserve">This dissertation identifies the expanded skill set essential for a Sales Executive operating effectively within Egypt Cairo. While traditional negotiation and closing skills remain foundational, modern success demands:</w:t>
      </w:r>
    </w:p>
    <w:p>
      <w:pPr>
        <w:numPr>
          <w:ilvl w:val="0"/>
          <w:numId w:val="1001"/>
        </w:numPr>
        <w:pStyle w:val="Compact"/>
      </w:pPr>
      <w:r>
        <w:rPr>
          <w:bCs/>
          <w:b/>
        </w:rPr>
        <w:t xml:space="preserve">Digital Proficiency:</w:t>
      </w:r>
      <w:r>
        <w:t xml:space="preserve"> </w:t>
      </w:r>
      <w:r>
        <w:t xml:space="preserve">Mastery of CRM platforms tailored to Egyptian market data, social media engagement (particularly Facebook and WhatsApp for B2B communication), and data analytics to track consumer trends in Cairo-specific segments.</w:t>
      </w:r>
    </w:p>
    <w:p>
      <w:pPr>
        <w:numPr>
          <w:ilvl w:val="0"/>
          <w:numId w:val="1001"/>
        </w:numPr>
        <w:pStyle w:val="Compact"/>
      </w:pPr>
      <w:r>
        <w:rPr>
          <w:bCs/>
          <w:b/>
        </w:rPr>
        <w:t xml:space="preserve">Economic Acumen:</w:t>
      </w:r>
      <w:r>
        <w:t xml:space="preserve"> </w:t>
      </w:r>
      <w:r>
        <w:t xml:space="preserve">Ability to interpret fluctuating exchange rates, inflation metrics, and government policies (like import regulations) impacting pricing models for products sold across Egypt Cairo retail chains.</w:t>
      </w:r>
    </w:p>
    <w:p>
      <w:pPr>
        <w:numPr>
          <w:ilvl w:val="0"/>
          <w:numId w:val="1001"/>
        </w:numPr>
        <w:pStyle w:val="Compact"/>
      </w:pPr>
      <w:r>
        <w:rPr>
          <w:bCs/>
          <w:b/>
        </w:rPr>
        <w:t xml:space="preserve">Relationship Capital:</w:t>
      </w:r>
      <w:r>
        <w:t xml:space="preserve"> </w:t>
      </w:r>
      <w:r>
        <w:t xml:space="preserve">Cultivating trust within the Egyptian business network is paramount. In Cairo, long-term partnerships forged through personal interaction often outweigh purely transactional deals.</w:t>
      </w:r>
    </w:p>
    <w:p>
      <w:pPr>
        <w:numPr>
          <w:ilvl w:val="0"/>
          <w:numId w:val="1001"/>
        </w:numPr>
        <w:pStyle w:val="Compact"/>
      </w:pPr>
      <w:r>
        <w:rPr>
          <w:bCs/>
          <w:b/>
        </w:rPr>
        <w:t xml:space="preserve">Crisis Management:</w:t>
      </w:r>
      <w:r>
        <w:t xml:space="preserve"> </w:t>
      </w:r>
      <w:r>
        <w:t xml:space="preserve">Navigating supply chain disruptions common in the broader Egypt market or local Cairo infrastructure challenges requires proactive problem-solving inherent to the Sales Executive role.</w:t>
      </w:r>
    </w:p>
    <w:bookmarkEnd w:id="22"/>
    <w:bookmarkStart w:id="23" w:name="X7b0b525267d1174f58250ed57d745aa2dc0e577"/>
    <w:p>
      <w:pPr>
        <w:pStyle w:val="Heading2"/>
      </w:pPr>
      <w:r>
        <w:t xml:space="preserve">Addressing Key Challenges Faced by Sales Executives in Egypt Cairo</w:t>
      </w:r>
    </w:p>
    <w:p>
      <w:pPr>
        <w:pStyle w:val="FirstParagraph"/>
      </w:pPr>
      <w:r>
        <w:t xml:space="preserve">The dissertation delineates persistent challenges specific to this environment. Currency devaluation significantly impacts cost structures and pricing flexibility, requiring Sales Executives to constantly recalibrate value propositions for Egyptian clients without compromising margins. Bureaucratic hurdles within Egypt’s administrative system can delay product launches or shipments, demanding that the Sales Executive becomes a key liaison for smoothing regulatory pathways – a critical function often overlooked in generic sales roles. Additionally, the high competition in Cairo’s saturated markets necessitates continuous innovation; Sales Executives must consistently differentiate their offerings against local and international brands vying for market share. The dissertation concludes these challenges are not obstacles but catalysts, driving the Sales Executive to develop deeper strategic insights and value-driven approaches crucial for sustained success.</w:t>
      </w:r>
    </w:p>
    <w:bookmarkEnd w:id="23"/>
    <w:bookmarkStart w:id="24" w:name="X788e0a0a9827f979d0c7de0735043eacae694b9"/>
    <w:p>
      <w:pPr>
        <w:pStyle w:val="Heading2"/>
      </w:pPr>
      <w:r>
        <w:t xml:space="preserve">Conclusion: The Indispensable Role as a Catalyst for Growth</w:t>
      </w:r>
    </w:p>
    <w:p>
      <w:pPr>
        <w:pStyle w:val="FirstParagraph"/>
      </w:pPr>
      <w:r>
        <w:t xml:space="preserve">In conclusion, this dissertation underscores that the Sales Executive in Egypt Cairo is far more than a salesperson; they are strategic business partners whose impact resonates across the entire value chain. Their ability to blend market intelligence with cultural sensitivity, technological adaptability, and economic foresight directly influences corporate competitiveness within one of Africa's most significant urban economies. For businesses seeking meaningful penetration or expansion within Egypt Cairo, investing in cultivating world-class Sales Executives – individuals who understand the intricate tapestry of the Egyptian consumer and the specific pulse of Cairo’s market – is not merely advantageous but essential for long-term viability. As Egypt continues its economic evolution, the strategic importance of this role within Egypt's commercial landscape will only intensify. Therefore, organizations operating in Cairo must prioritize comprehensive training, localized market research integration, and empowered decision-making capabilities for their Sales Executives to thrive amidst evolving opportunities and complexities inherent to the Egyptian context.</w:t>
      </w:r>
    </w:p>
    <w:p>
      <w:pPr>
        <w:pStyle w:val="BodyText"/>
      </w:pPr>
      <w:r>
        <w:t xml:space="preserve">This dissertation provides a foundational analysis confirming the Sales Executive's pivotal position within Egypt Cairo’s business ecosystem. It serves as a critical reference point for academic study, corporate strategy development, and professional career advancement in sales leadership roles targeting this vital market.</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Critical Role of the Sales Executive in Egypt's Cairo Market</dc:title>
  <dc:creator/>
  <dc:language>en</dc:language>
  <cp:keywords/>
  <dcterms:created xsi:type="dcterms:W3CDTF">2025-12-09T23:12:38Z</dcterms:created>
  <dcterms:modified xsi:type="dcterms:W3CDTF">2025-12-09T23:12:38Z</dcterms:modified>
</cp:coreProperties>
</file>

<file path=docProps/custom.xml><?xml version="1.0" encoding="utf-8"?>
<Properties xmlns="http://schemas.openxmlformats.org/officeDocument/2006/custom-properties" xmlns:vt="http://schemas.openxmlformats.org/officeDocument/2006/docPropsVTypes"/>
</file>