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Lyon's</w:t>
      </w:r>
      <w:r>
        <w:t xml:space="preserve"> </w:t>
      </w:r>
      <w:r>
        <w:t xml:space="preserve">Dynamic</w:t>
      </w:r>
      <w:r>
        <w:t xml:space="preserve"> </w:t>
      </w:r>
      <w:r>
        <w:t xml:space="preserve">Business</w:t>
      </w:r>
      <w:r>
        <w:t xml:space="preserve"> </w:t>
      </w:r>
      <w:r>
        <w:t xml:space="preserve">Ecosystem</w:t>
      </w:r>
    </w:p>
    <w:bookmarkStart w:id="25" w:name="X3885e94803d9918b47c4b66fb776ff752e380c3"/>
    <w:p>
      <w:pPr>
        <w:pStyle w:val="Heading1"/>
      </w:pPr>
      <w:r>
        <w:t xml:space="preserve">Dissertation: The Strategic Role of the Sales Executive within France Lyon's Economic Landscape</w:t>
      </w:r>
    </w:p>
    <w:p>
      <w:pPr>
        <w:pStyle w:val="FirstParagraph"/>
      </w:pPr>
      <w:r>
        <w:t xml:space="preserve">This academic Dissertation examines the critical function and evolving responsibilities of the Sales Executive within the specific context of France, with particular emphasis on Lyon as a pivotal commercial hub. Moving beyond generic sales methodologies, this work argues that success in Lyon demands a nuanced understanding of local business culture, economic infrastructure, and regional market dynamics—making the role of the Sales Executive not merely transactional but fundamentally strategic for organizational growth within this distinct French environment.</w:t>
      </w:r>
    </w:p>
    <w:bookmarkStart w:id="20" w:name="Xd3dd6946a8a6d772e0d551377eabe0ee1641607"/>
    <w:p>
      <w:pPr>
        <w:pStyle w:val="Heading2"/>
      </w:pPr>
      <w:r>
        <w:t xml:space="preserve">Lyon: The Engine Room of France's Southern Economic Powerhouse</w:t>
      </w:r>
    </w:p>
    <w:p>
      <w:pPr>
        <w:pStyle w:val="FirstParagraph"/>
      </w:pPr>
      <w:r>
        <w:t xml:space="preserve">France Lyon is far more than a geographical location; it is a vibrant economic ecosystem recognized as the second-largest city in France and the capital of the Rhône-Alpes region. As a historic center of trade, industry, and innovation since Roman times, Lyon has evolved into a magnet for multinational corporations (MNCs), dynamic SMEs (Small and Medium Enterprises), and burgeoning startups. Key sectors driving Lyon's economy include advanced manufacturing, biotechnology (home to the prestigious Biovallée cluster), gastronomy &amp; food technology, digital innovation, and professional services. This diverse economic fabric creates a complex, multi-layered market where the Sales Executive must navigate not only client needs but also the intricate web of regional business practices and cultural expectations. Lyon’s unique position as a gateway between Paris and Southern Europe further amplifies its strategic importance for sales operations targeting continental markets.</w:t>
      </w:r>
    </w:p>
    <w:bookmarkEnd w:id="20"/>
    <w:bookmarkStart w:id="21" w:name="X9347d0d6fcba2f72a3554e000ff27c9b0e2245e"/>
    <w:p>
      <w:pPr>
        <w:pStyle w:val="Heading2"/>
      </w:pPr>
      <w:r>
        <w:t xml:space="preserve">The Sales Executive: Beyond Transactional Selling in Lyon</w:t>
      </w:r>
    </w:p>
    <w:p>
      <w:pPr>
        <w:pStyle w:val="FirstParagraph"/>
      </w:pPr>
      <w:r>
        <w:t xml:space="preserve">In the French context, particularly within Lyon, the role of the Sales Executive transcends traditional "closing deals." This Dissertation posits that a successful Sales Executive in France Lyon operates as a strategic relationship manager and market intelligence gatherer. Key differentiators include:</w:t>
      </w:r>
    </w:p>
    <w:p>
      <w:pPr>
        <w:numPr>
          <w:ilvl w:val="0"/>
          <w:numId w:val="1001"/>
        </w:numPr>
        <w:pStyle w:val="Compact"/>
      </w:pPr>
      <w:r>
        <w:rPr>
          <w:bCs/>
          <w:b/>
        </w:rPr>
        <w:t xml:space="preserve">Cultural Intelligence &amp; Relationship Building (Le Contact):</w:t>
      </w:r>
      <w:r>
        <w:t xml:space="preserve"> </w:t>
      </w:r>
      <w:r>
        <w:t xml:space="preserve">French business culture, especially in Lyon where personal rapport is paramount, requires the Sales Executive to invest significant time in building trust before discussing business. Understanding local customs—such as the importance of formal greetings (using "Monsieur/Madame"), respecting hierarchical structures within French organizations, and appreciating the value placed on intellectual depth during meetings—is non-negotiable. The Sales Executive must master "le contact" to move beyond superficial interactions.</w:t>
      </w:r>
    </w:p>
    <w:p>
      <w:pPr>
        <w:numPr>
          <w:ilvl w:val="0"/>
          <w:numId w:val="1001"/>
        </w:numPr>
        <w:pStyle w:val="Compact"/>
      </w:pPr>
      <w:r>
        <w:rPr>
          <w:bCs/>
          <w:b/>
        </w:rPr>
        <w:t xml:space="preserve">Regional Market Expertise:</w:t>
      </w:r>
      <w:r>
        <w:t xml:space="preserve"> </w:t>
      </w:r>
      <w:r>
        <w:t xml:space="preserve">Lyon's market is not monolithic. A Sales Executive must possess deep knowledge of sector-specific nuances: understanding the purchasing cycles of a local food tech SME versus a global pharmaceutical firm headquartered in the region; recognizing how Rhône-Alpes' strong industrial base influences B2B procurement; or anticipating trends driven by Lyon's position as a European innovation corridor.</w:t>
      </w:r>
    </w:p>
    <w:p>
      <w:pPr>
        <w:numPr>
          <w:ilvl w:val="0"/>
          <w:numId w:val="1001"/>
        </w:numPr>
        <w:pStyle w:val="Compact"/>
      </w:pPr>
      <w:r>
        <w:rPr>
          <w:bCs/>
          <w:b/>
        </w:rPr>
        <w:t xml:space="preserve">Language &amp; Communication Precision:</w:t>
      </w:r>
      <w:r>
        <w:t xml:space="preserve"> </w:t>
      </w:r>
      <w:r>
        <w:t xml:space="preserve">While English is common in international MNCs, fluency in French (specifically clear, professional French) is essential for authentic engagement with most Lyon-based clients and colleagues. The Sales Executive must communicate complex value propositions with precision and cultural sensitivity, avoiding jargon that might not resonate locally.</w:t>
      </w:r>
    </w:p>
    <w:p>
      <w:pPr>
        <w:numPr>
          <w:ilvl w:val="0"/>
          <w:numId w:val="1001"/>
        </w:numPr>
        <w:pStyle w:val="Compact"/>
      </w:pPr>
      <w:r>
        <w:rPr>
          <w:bCs/>
          <w:b/>
        </w:rPr>
        <w:t xml:space="preserve">Navigating the French Business Environment:</w:t>
      </w:r>
      <w:r>
        <w:t xml:space="preserve"> </w:t>
      </w:r>
      <w:r>
        <w:t xml:space="preserve">Knowledge of key French regulations (e.g., GDPR compliance nuances in sales data handling), understanding labor practices relevant to client industries, and awareness of regional economic incentives (like those offered by the Rhône-Alpes regional council) are crucial competencies for a Sales Executive operating effectively in Lyon.</w:t>
      </w:r>
    </w:p>
    <w:bookmarkEnd w:id="21"/>
    <w:bookmarkStart w:id="22" w:name="Xcfde13eaa98d6f9d92c5104ab2f6130f7ee3c29"/>
    <w:p>
      <w:pPr>
        <w:pStyle w:val="Heading2"/>
      </w:pPr>
      <w:r>
        <w:t xml:space="preserve">Challenges Unique to the Lyon Sales Executive</w:t>
      </w:r>
    </w:p>
    <w:p>
      <w:pPr>
        <w:pStyle w:val="FirstParagraph"/>
      </w:pPr>
      <w:r>
        <w:t xml:space="preserve">This Dissertation identifies specific challenges inherent to the role within France Lyon:</w:t>
      </w:r>
    </w:p>
    <w:p>
      <w:pPr>
        <w:numPr>
          <w:ilvl w:val="0"/>
          <w:numId w:val="1002"/>
        </w:numPr>
        <w:pStyle w:val="Compact"/>
      </w:pPr>
      <w:r>
        <w:rPr>
          <w:bCs/>
          <w:b/>
        </w:rPr>
        <w:t xml:space="preserve">Intense Local Competition:</w:t>
      </w:r>
      <w:r>
        <w:t xml:space="preserve"> </w:t>
      </w:r>
      <w:r>
        <w:t xml:space="preserve">Lyon's status as a major business center attracts fierce competition for top sales talent from both national and international firms, demanding exceptional skill and retention strategies.</w:t>
      </w:r>
    </w:p>
    <w:p>
      <w:pPr>
        <w:numPr>
          <w:ilvl w:val="0"/>
          <w:numId w:val="1002"/>
        </w:numPr>
        <w:pStyle w:val="Compact"/>
      </w:pPr>
      <w:r>
        <w:rPr>
          <w:bCs/>
          <w:b/>
        </w:rPr>
        <w:t xml:space="preserve">Economic Sensitivity &amp; Diversification:</w:t>
      </w:r>
      <w:r>
        <w:t xml:space="preserve"> </w:t>
      </w:r>
      <w:r>
        <w:t xml:space="preserve">While strong, Lyon's economy can be sensitive to broader French economic shifts. The Sales Executive must demonstrate agility in adapting strategies across different sectors (e.g., shifting focus from manufacturing to digital services during downturns).</w:t>
      </w:r>
    </w:p>
    <w:p>
      <w:pPr>
        <w:numPr>
          <w:ilvl w:val="0"/>
          <w:numId w:val="1002"/>
        </w:numPr>
        <w:pStyle w:val="Compact"/>
      </w:pPr>
      <w:r>
        <w:rPr>
          <w:bCs/>
          <w:b/>
        </w:rPr>
        <w:t xml:space="preserve">Bridging Global &amp; Local:</w:t>
      </w:r>
      <w:r>
        <w:t xml:space="preserve"> </w:t>
      </w:r>
      <w:r>
        <w:t xml:space="preserve">For multinational companies, the Lyon-based Sales Executive often acts as a crucial bridge between global corporate strategy and the deeply ingrained local market. This requires balancing standardized processes with hyper-local customization, a significant strategic challenge.</w:t>
      </w:r>
    </w:p>
    <w:bookmarkEnd w:id="22"/>
    <w:bookmarkStart w:id="23" w:name="X2d41c34840920aed2968911894bfa1390204dbe"/>
    <w:p>
      <w:pPr>
        <w:pStyle w:val="Heading2"/>
      </w:pPr>
      <w:r>
        <w:t xml:space="preserve">The Strategic Imperative: Why Lyon Demands Excellence in Sales Leadership</w:t>
      </w:r>
    </w:p>
    <w:p>
      <w:pPr>
        <w:pStyle w:val="FirstParagraph"/>
      </w:pPr>
      <w:r>
        <w:t xml:space="preserve">This Dissertation concludes that the success of any organization aiming for growth in France's heartland hinges directly on the capabilities of its Sales Executive within Lyon. The city’s unique blend of historical significance, economic diversity, and cultural specificity creates a demanding yet highly rewarding environment. A Sales Executive who masters these facets doesn't just sell products or services; they become an indispensable asset who understands the pulse of Lyon's business community. They translate market intelligence into actionable strategy, foster partnerships that withstand regional complexities, and drive sustainable revenue growth where others see only transactional opportunities.</w:t>
      </w:r>
    </w:p>
    <w:p>
      <w:pPr>
        <w:pStyle w:val="BodyText"/>
      </w:pPr>
      <w:r>
        <w:t xml:space="preserve">The economic vitality of France Lyon is intrinsically linked to the effectiveness of its sales professionals. As the city continues to evolve as a center for innovation and international trade within Europe, the strategic role of the Sales Executive will only become more pronounced. Organizations that invest in developing Sales Executives with deep regional expertise, cultural fluency, and strategic acumen will gain a decisive competitive advantage in one of France's most dynamic markets. This Dissertation underscores that the Sales Executive is not merely a salesperson; they are a key architect of commercial success within the sophisticated ecosystem of France Lyon.</w:t>
      </w:r>
    </w:p>
    <w:bookmarkEnd w:id="23"/>
    <w:bookmarkStart w:id="24" w:name="conclusion"/>
    <w:p>
      <w:pPr>
        <w:pStyle w:val="Heading2"/>
      </w:pPr>
      <w:r>
        <w:t xml:space="preserve">Conclusion</w:t>
      </w:r>
    </w:p>
    <w:p>
      <w:pPr>
        <w:pStyle w:val="FirstParagraph"/>
      </w:pPr>
      <w:r>
        <w:t xml:space="preserve">In summary, this academic work has established that for any business seeking to thrive in France, particularly within the multifaceted and high-potential environment of Lyon, the role of the Sales Executive is paramount. Success is not determined by generic sales techniques alone but by a profound understanding of Lyon's unique economic landscape, cultural nuances, and regional business practices. The Sales Executive operating in France Lyon must embody strategic partnership, cultural intelligence, and deep market insight. Their ability to navigate these complex layers directly impacts organizational performance within this critical French commercial center. As Lyon solidifies its position as a European leader in innovation and commerce, the strategic value of the adept Sales Executive within this context becomes not just important—but essential for sustained success.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Sales Executive in Lyon's Dynamic Business Ecosystem</dc:title>
  <dc:creator/>
  <dc:language>en</dc:language>
  <cp:keywords/>
  <dcterms:created xsi:type="dcterms:W3CDTF">2026-07-19T14:45:36Z</dcterms:created>
  <dcterms:modified xsi:type="dcterms:W3CDTF">2026-07-19T14:45:36Z</dcterms:modified>
</cp:coreProperties>
</file>

<file path=docProps/custom.xml><?xml version="1.0" encoding="utf-8"?>
<Properties xmlns="http://schemas.openxmlformats.org/officeDocument/2006/custom-properties" xmlns:vt="http://schemas.openxmlformats.org/officeDocument/2006/docPropsVTypes"/>
</file>