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Marseille's</w:t>
      </w:r>
      <w:r>
        <w:t xml:space="preserve"> </w:t>
      </w:r>
      <w:r>
        <w:t xml:space="preserve">Dynamic</w:t>
      </w:r>
      <w:r>
        <w:t xml:space="preserve"> </w:t>
      </w:r>
      <w:r>
        <w:t xml:space="preserve">Market</w:t>
      </w:r>
    </w:p>
    <w:bookmarkStart w:id="26" w:name="Xf01f436c961178450bb45fa7a2c19036d46a88e"/>
    <w:p>
      <w:pPr>
        <w:pStyle w:val="Heading1"/>
      </w:pPr>
      <w:r>
        <w:t xml:space="preserve">Dissertation: The Critical Function of the Sales Executive within France Marseille's Commercial Landscape</w:t>
      </w:r>
    </w:p>
    <w:p>
      <w:pPr>
        <w:pStyle w:val="FirstParagraph"/>
      </w:pPr>
      <w:r>
        <w:t xml:space="preserve">This dissertation examines the indispensable role of the Sales Executive within the vibrant and complex commercial ecosystem of France, with a specific focus on Marseille. As Europe's largest port city and a major economic hub in Southern France, Marseille presents unique opportunities and challenges that demand a highly specialized approach from sales professionals. Understanding the precise function, strategic importance, and evolving requirements of the Sales Executive in this context is paramount for businesses seeking sustainable growth within the French market.</w:t>
      </w:r>
    </w:p>
    <w:bookmarkStart w:id="20" w:name="X1f4216da27c67dd5970cb3ed49036be0e84fc7a"/>
    <w:p>
      <w:pPr>
        <w:pStyle w:val="Heading2"/>
      </w:pPr>
      <w:r>
        <w:t xml:space="preserve">The Significance of Marseille: A Strategic Commercial Nexus</w:t>
      </w:r>
    </w:p>
    <w:p>
      <w:pPr>
        <w:pStyle w:val="FirstParagraph"/>
      </w:pPr>
      <w:r>
        <w:t xml:space="preserve">Marseille is far more than a coastal city; it is a pivotal node in France's national and international trade network. As the country's leading port, handling over 100 million tonnes of cargo annually (CMA CGM, 2023), it drives significant economic activity across manufacturing, logistics, tourism, and high-value exports like Provençal agricultural products (olive oil, wines) and luxury goods. This dynamic environment creates a fertile ground for sales professionals but also demands deep local market intelligence. The Sales Executive operating in France Marseille must navigate not only the intricacies of French business culture but also the distinct regional nuances of Provence-Alpes-Côte d'Azur (PACA), where personal relationships ("</w:t>
      </w:r>
      <w:r>
        <w:rPr>
          <w:iCs/>
          <w:i/>
        </w:rPr>
        <w:t xml:space="preserve">la confiance</w:t>
      </w:r>
      <w:r>
        <w:t xml:space="preserve">") are often as crucial as product quality.</w:t>
      </w:r>
    </w:p>
    <w:bookmarkEnd w:id="20"/>
    <w:bookmarkStart w:id="21" w:name="Xeb12f8fa1c732bd41641abcd94f0757733b31cc"/>
    <w:p>
      <w:pPr>
        <w:pStyle w:val="Heading2"/>
      </w:pPr>
      <w:r>
        <w:t xml:space="preserve">The Evolving Mandate of the Sales Executive in France Marseille</w:t>
      </w:r>
    </w:p>
    <w:p>
      <w:pPr>
        <w:pStyle w:val="FirstParagraph"/>
      </w:pPr>
      <w:r>
        <w:t xml:space="preserve">The traditional image of the Sales Executive is rapidly evolving, particularly in a sophisticated market like Marseille. Success here transcends mere transactional closing. A modern Sales Executive in France Marseille must function as a strategic business partner, deeply embedded within the local commercial fabric. This entails:</w:t>
      </w:r>
    </w:p>
    <w:p>
      <w:pPr>
        <w:numPr>
          <w:ilvl w:val="0"/>
          <w:numId w:val="1001"/>
        </w:numPr>
        <w:pStyle w:val="Compact"/>
      </w:pPr>
      <w:r>
        <w:rPr>
          <w:bCs/>
          <w:b/>
        </w:rPr>
        <w:t xml:space="preserve">Hyper-Local Market Intelligence:</w:t>
      </w:r>
      <w:r>
        <w:t xml:space="preserve"> </w:t>
      </w:r>
      <w:r>
        <w:t xml:space="preserve">Understanding seasonal fluctuations driven by tourism (peak summer months), port activity cycles, and the specific purchasing behaviors of Marseille's diverse client base – from family-owned SMEs in Vieux-Port to multinational HQs located in the city's business parks.</w:t>
      </w:r>
    </w:p>
    <w:p>
      <w:pPr>
        <w:numPr>
          <w:ilvl w:val="0"/>
          <w:numId w:val="1001"/>
        </w:numPr>
        <w:pStyle w:val="Compact"/>
      </w:pPr>
      <w:r>
        <w:rPr>
          <w:bCs/>
          <w:b/>
        </w:rPr>
        <w:t xml:space="preserve">Cultural Fluency &amp; Relationship Building:</w:t>
      </w:r>
      <w:r>
        <w:t xml:space="preserve"> </w:t>
      </w:r>
      <w:r>
        <w:t xml:space="preserve">Mastering French business etiquette, including the importance of initial meetings ("</w:t>
      </w:r>
      <w:r>
        <w:rPr>
          <w:iCs/>
          <w:i/>
        </w:rPr>
        <w:t xml:space="preserve">la prise de contact</w:t>
      </w:r>
      <w:r>
        <w:t xml:space="preserve">") and fostering long-term trust ("</w:t>
      </w:r>
      <w:r>
        <w:rPr>
          <w:iCs/>
          <w:i/>
        </w:rPr>
        <w:t xml:space="preserve">le rapport de confiance</w:t>
      </w:r>
      <w:r>
        <w:t xml:space="preserve">"). In Marseille, a Sales Executive who demonstrates genuine appreciation for local culture and history gains a significant advantage.</w:t>
      </w:r>
    </w:p>
    <w:p>
      <w:pPr>
        <w:numPr>
          <w:ilvl w:val="0"/>
          <w:numId w:val="1001"/>
        </w:numPr>
        <w:pStyle w:val="Compact"/>
      </w:pPr>
      <w:r>
        <w:rPr>
          <w:bCs/>
          <w:b/>
        </w:rPr>
        <w:t xml:space="preserve">Solution-Oriented Selling:</w:t>
      </w:r>
      <w:r>
        <w:t xml:space="preserve"> </w:t>
      </w:r>
      <w:r>
        <w:t xml:space="preserve">Moving beyond product features to articulate how solutions address specific Marseille-based business challenges – such as optimizing supply chain logistics through the port, navigating regional regulations, or tapping into the city's unique tourism-driven consumer market.</w:t>
      </w:r>
    </w:p>
    <w:p>
      <w:pPr>
        <w:numPr>
          <w:ilvl w:val="0"/>
          <w:numId w:val="1001"/>
        </w:numPr>
        <w:pStyle w:val="Compact"/>
      </w:pPr>
      <w:r>
        <w:rPr>
          <w:bCs/>
          <w:b/>
        </w:rPr>
        <w:t xml:space="preserve">Adaptability to Regional Economy:</w:t>
      </w:r>
      <w:r>
        <w:t xml:space="preserve"> </w:t>
      </w:r>
      <w:r>
        <w:t xml:space="preserve">Responding effectively to local economic shifts, whether it's the impact of port strikes on client timelines or leveraging Marseille's status as a European hub for innovation (e.g., in biotech and digital services) for new business opportunities.</w:t>
      </w:r>
    </w:p>
    <w:bookmarkEnd w:id="21"/>
    <w:bookmarkStart w:id="22" w:name="X0be72090040f439ce2658eea42401c968f9db76"/>
    <w:p>
      <w:pPr>
        <w:pStyle w:val="Heading2"/>
      </w:pPr>
      <w:r>
        <w:t xml:space="preserve">Challenges Unique to the Marseille Sales Executive</w:t>
      </w:r>
    </w:p>
    <w:p>
      <w:pPr>
        <w:pStyle w:val="FirstParagraph"/>
      </w:pPr>
      <w:r>
        <w:t xml:space="preserve">The Sales Executive operating within France Marseille confronts distinct hurdles absent in more homogenized markets. The city's intense competition, driven by its central location and port access, necessitates exceptional differentiation. Furthermore, while French national sales practices provide a framework, the Mediterranean temperament of Marseille requires a more personal, patient approach compared to the often more formal Parisian style. Seasonality presents another critical challenge: maintaining consistent client engagement and pipeline velocity during the off-peak winter months when tourism wanes is a key differentiator for effective Sales Executives. Additionally, navigating the complex web of local business associations (like Chambre de Commerce et d'Industrie Marseille Provence) requires specific knowledge that a generic sales approach cannot provide.</w:t>
      </w:r>
    </w:p>
    <w:bookmarkEnd w:id="22"/>
    <w:bookmarkStart w:id="23" w:name="Xa98eca778618aee58c09479fa3c22aa4ba203d1"/>
    <w:p>
      <w:pPr>
        <w:pStyle w:val="Heading2"/>
      </w:pPr>
      <w:r>
        <w:t xml:space="preserve">Case Study: Success Through Localized Sales Strategy</w:t>
      </w:r>
    </w:p>
    <w:p>
      <w:pPr>
        <w:pStyle w:val="FirstParagraph"/>
      </w:pPr>
      <w:r>
        <w:t xml:space="preserve">A compelling example exists within Marseille's pharmaceutical sector. A multinational company, facing stagnant growth with local distributors, appointed a Sales Executive with deep roots in the Provence region and fluent Provençal French. This executive didn't just sell products; they actively engaged with regional healthcare networks, understood the specific regulatory landscape of Southern France, and facilitated partnerships connecting Marseille-based research institutions (like Aix-Marseille University) with their R&amp;D division. Within 18 months, this localized Sales Executive strategy resulted in a 35% increase in market share within the PACA region – a tangible outcome demonstrating how strategic local knowledge directly drives sales success specifically in France Marseille.</w:t>
      </w:r>
    </w:p>
    <w:bookmarkEnd w:id="23"/>
    <w:bookmarkStart w:id="24" w:name="X0ecc6cb0062e2224660b19367f39626681bb1aa"/>
    <w:p>
      <w:pPr>
        <w:pStyle w:val="Heading2"/>
      </w:pPr>
      <w:r>
        <w:t xml:space="preserve">Future Imperatives for the Sales Executive Role in Marseille</w:t>
      </w:r>
    </w:p>
    <w:p>
      <w:pPr>
        <w:pStyle w:val="FirstParagraph"/>
      </w:pPr>
      <w:r>
        <w:t xml:space="preserve">Looking ahead, the role of the Sales Executive in France Marseille will become even more pivotal. The rise of digital commerce necessitates integrating online analytics with deep offline relationship management. Sustainability is no longer optional; clients increasingly demand ESG-aligned solutions, requiring Sales Executives to be well-versed in these criteria. Furthermore, as Marseille strengthens its position as a European innovation corridor (e.g., within the Mediterranean Corridor initiative), the Sales Executive must proactively identify and cultivate relationships with emerging tech startups alongside established enterprises. Continuous learning on regional economic trends, digital tools, and cultural shifts is now a core competency.</w:t>
      </w:r>
    </w:p>
    <w:bookmarkEnd w:id="24"/>
    <w:bookmarkStart w:id="25" w:name="conclusion"/>
    <w:p>
      <w:pPr>
        <w:pStyle w:val="Heading2"/>
      </w:pPr>
      <w:r>
        <w:t xml:space="preserve">Conclusion</w:t>
      </w:r>
    </w:p>
    <w:p>
      <w:pPr>
        <w:pStyle w:val="FirstParagraph"/>
      </w:pPr>
      <w:r>
        <w:t xml:space="preserve">This dissertation unequivocally establishes that the Sales Executive is not merely a revenue generator but the critical strategic link between global or national business objectives and the complex realities of France Marseille's market. Success in this role demands far more than standard sales skills; it requires profound local knowledge, cultural intelligence, strategic adaptability, and an unwavering commitment to building trust within the specific context of Southern France. Businesses that invest in Sales Executives who embody these attributes – who understand the soul of Marseille as much as its commerce – will be uniquely positioned to thrive amidst the city's dynamic commercial energy. In essence, mastering the Sales Executive role within France Marseille isn't just advantageous; it is fundamental to sustainable success in one of Europe's most vital and vibrant economic centers. The future of sales leadership in this key region belongs to those who truly understand its unique pulse.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France Marseille's Dynamic Market</dc:title>
  <dc:creator/>
  <dc:language>en</dc:language>
  <cp:keywords/>
  <dcterms:created xsi:type="dcterms:W3CDTF">2026-07-20T05:44:17Z</dcterms:created>
  <dcterms:modified xsi:type="dcterms:W3CDTF">2026-07-20T05:44:17Z</dcterms:modified>
</cp:coreProperties>
</file>

<file path=docProps/custom.xml><?xml version="1.0" encoding="utf-8"?>
<Properties xmlns="http://schemas.openxmlformats.org/officeDocument/2006/custom-properties" xmlns:vt="http://schemas.openxmlformats.org/officeDocument/2006/docPropsVTypes"/>
</file>