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Tehran,</w:t>
      </w:r>
      <w:r>
        <w:t xml:space="preserve"> </w:t>
      </w:r>
      <w:r>
        <w:t xml:space="preserve">Iran</w:t>
      </w:r>
    </w:p>
    <w:bookmarkStart w:id="26" w:name="X53d3894655dcb78754778ce659f96c93939163e"/>
    <w:p>
      <w:pPr>
        <w:pStyle w:val="Heading1"/>
      </w:pPr>
      <w:r>
        <w:t xml:space="preserve">Dissertation: The Strategic Imperative of the Sales Executive Role in Tehran, Iran</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complex commercial landscape of Tehran, Iran. Moving beyond transactional perspectives, it argues that a highly skilled and culturally attuned Sales Executive is not merely a revenue generator but a critical catalyst for sustainable business growth in Iran's unique economic environment. Drawing on empirical observations from Tehran's dynamic market sectors—including automotive, pharmaceuticals, consumer goods, and technology—the research establishes the indispensable nature of this role in navigating sanctions, cultural nuances, and competitive pressures specific to the Iranian capital. The findings underscore that effective Sales Executives are fundamental to unlocking Iran Tehran's substantial market potential.</w:t>
      </w:r>
    </w:p>
    <w:bookmarkEnd w:id="20"/>
    <w:bookmarkStart w:id="21" w:name="X29ede8e571cd749770c15e9e3f42712e98e17c8"/>
    <w:p>
      <w:pPr>
        <w:pStyle w:val="Heading2"/>
      </w:pPr>
      <w:r>
        <w:t xml:space="preserve">Introduction: Setting the Stage in Iran Tehran</w:t>
      </w:r>
    </w:p>
    <w:p>
      <w:pPr>
        <w:pStyle w:val="FirstParagraph"/>
      </w:pPr>
      <w:r>
        <w:t xml:space="preserve">Tehran, as the vibrant economic heart and largest metropolis of Iran, presents a market of immense potential yet profound complexity. Its population exceeds 9 million, driving significant consumer demand across diverse sectors. However, this potential is intricately woven with challenges: international sanctions impacting supply chains and financing, volatile inflation affecting pricing strategies, a distinct cultural emphasis on relationship-building (known as "Velayat" or trust), and a highly competitive local business ecosystem. In this context, the role of the Sales Executive transcends traditional salesmanship. This Dissertation delves into how the modern Sales Executive in Iran Tehran must be a strategic asset manager, cultural navigator, and market intelligence gatherer to drive meaningful results for multinational corporations (MNCs) and indigenous Iranian enterprises alike.</w:t>
      </w:r>
    </w:p>
    <w:bookmarkEnd w:id="21"/>
    <w:bookmarkStart w:id="22" w:name="X7192023d3637d07d4966e894b85c71b23171207"/>
    <w:p>
      <w:pPr>
        <w:pStyle w:val="Heading2"/>
      </w:pPr>
      <w:r>
        <w:t xml:space="preserve">Market Context: Tehran's Unique Commercial Ecosystem</w:t>
      </w:r>
    </w:p>
    <w:p>
      <w:pPr>
        <w:pStyle w:val="FirstParagraph"/>
      </w:pPr>
      <w:r>
        <w:t xml:space="preserve">The business environment in Iran Tehran operates under a distinct set of rules and expectations. Sanctions necessitate innovative approaches to sourcing, payment, and logistics, requiring Sales Executives to possess deep operational knowledge beyond typical sales skills. The importance of face-to-face interaction and personal trust (often cultivated over multiple meetings) is paramount; a cold call rarely succeeds here. Furthermore, Tehran's market is highly segmented: affluent districts like Niavaran or Darvazeh Dowlat cater to premium goods, while other areas demand cost-sensitive strategies for mass-market products. Understanding these micro-geographies and consumer psychographics within Iran Tehran is non-negotiable for the Sales Executive.</w:t>
      </w:r>
    </w:p>
    <w:p>
      <w:pPr>
        <w:pStyle w:val="BodyText"/>
      </w:pPr>
      <w:r>
        <w:t xml:space="preserve">The dissertation highlights how effective Sales Executives in this environment master local language nuances (beyond Farsi, understanding colloquial terms), comprehend religious and social norms influencing purchasing decisions (e.g., impact of Ramadan on consumer spending patterns), and build relationships with key influencers within Tehran's business network. This cultural intelligence directly translates to higher conversion rates and stronger customer retention, distinguishing them from generic sales roles.</w:t>
      </w:r>
    </w:p>
    <w:bookmarkEnd w:id="22"/>
    <w:bookmarkStart w:id="23" w:name="Xa13856c154dacf0167101b55cdb7273ae8f79c0"/>
    <w:p>
      <w:pPr>
        <w:pStyle w:val="Heading2"/>
      </w:pPr>
      <w:r>
        <w:t xml:space="preserve">The Evolving Role: From Order Taker to Strategic Partner</w:t>
      </w:r>
    </w:p>
    <w:p>
      <w:pPr>
        <w:pStyle w:val="FirstParagraph"/>
      </w:pPr>
      <w:r>
        <w:t xml:space="preserve">This Dissertation challenges the outdated view of the Sales Executive as solely an order-taker. In Iran Tehran, the role demands strategic acumen. The modern Sales Executive must:</w:t>
      </w:r>
    </w:p>
    <w:p>
      <w:pPr>
        <w:numPr>
          <w:ilvl w:val="0"/>
          <w:numId w:val="1001"/>
        </w:numPr>
        <w:pStyle w:val="Compact"/>
      </w:pPr>
      <w:r>
        <w:rPr>
          <w:bCs/>
          <w:b/>
        </w:rPr>
        <w:t xml:space="preserve">Anticipate Market Shifts:</w:t>
      </w:r>
      <w:r>
        <w:t xml:space="preserve"> </w:t>
      </w:r>
      <w:r>
        <w:t xml:space="preserve">Monitor local economic indicators, competitor moves within Tehran's commercial hubs (e.g., Valiasr Street, Tajrish Square), and government policy changes to advise product development and pricing strategies.</w:t>
      </w:r>
    </w:p>
    <w:p>
      <w:pPr>
        <w:numPr>
          <w:ilvl w:val="0"/>
          <w:numId w:val="1001"/>
        </w:numPr>
        <w:pStyle w:val="Compact"/>
      </w:pPr>
      <w:r>
        <w:rPr>
          <w:bCs/>
          <w:b/>
        </w:rPr>
        <w:t xml:space="preserve">Manage Complex Stakeholders:</w:t>
      </w:r>
      <w:r>
        <w:t xml:space="preserve"> </w:t>
      </w:r>
      <w:r>
        <w:t xml:space="preserve">Navigate multi-level decision-making structures common in Iranian businesses, often involving family-owned entities or state-linked organizations where consensus is key.</w:t>
      </w:r>
    </w:p>
    <w:p>
      <w:pPr>
        <w:numPr>
          <w:ilvl w:val="0"/>
          <w:numId w:val="1001"/>
        </w:numPr>
        <w:pStyle w:val="Compact"/>
      </w:pPr>
      <w:r>
        <w:rPr>
          <w:bCs/>
          <w:b/>
        </w:rPr>
        <w:t xml:space="preserve">Leverage Local Networks:</w:t>
      </w:r>
      <w:r>
        <w:t xml:space="preserve"> </w:t>
      </w:r>
      <w:r>
        <w:t xml:space="preserve">Utilize established relationships with distributors, logistics partners, and industry associations across Tehran to overcome logistical hurdles imposed by sanctions.</w:t>
      </w:r>
    </w:p>
    <w:p>
      <w:pPr>
        <w:numPr>
          <w:ilvl w:val="0"/>
          <w:numId w:val="1001"/>
        </w:numPr>
        <w:pStyle w:val="Compact"/>
      </w:pPr>
      <w:r>
        <w:rPr>
          <w:bCs/>
          <w:b/>
        </w:rPr>
        <w:t xml:space="preserve">Provide Actionable Market Intelligence:</w:t>
      </w:r>
      <w:r>
        <w:t xml:space="preserve"> </w:t>
      </w:r>
      <w:r>
        <w:t xml:space="preserve">Translate on-the-ground insights from Tehran's diverse customer base into strategic recommendations for headquarters, making the Sales Executive a vital link between global strategy and local execution.</w:t>
      </w:r>
    </w:p>
    <w:p>
      <w:pPr>
        <w:pStyle w:val="FirstParagraph"/>
      </w:pPr>
      <w:r>
        <w:t xml:space="preserve">The dissertation provides case studies where companies in Iran Tehran achieved significant market share gains *specifically* due to Sales Executives who understood the nuances of local procurement cycles and built trust-based partnerships, rather than relying solely on price competition.</w:t>
      </w:r>
    </w:p>
    <w:bookmarkEnd w:id="23"/>
    <w:bookmarkStart w:id="24" w:name="challenges-and-imperatives-for-success"/>
    <w:p>
      <w:pPr>
        <w:pStyle w:val="Heading2"/>
      </w:pPr>
      <w:r>
        <w:t xml:space="preserve">Challenges and Imperatives for Success</w:t>
      </w:r>
    </w:p>
    <w:p>
      <w:pPr>
        <w:pStyle w:val="FirstParagraph"/>
      </w:pPr>
      <w:r>
        <w:t xml:space="preserve">Despite its strategic importance, excelling as a Sales Executive in Iran Tehran is demanding. The Dissertation identifies key challenges: high turnover rates due to stress and pressure, the need for continuous adaptation amidst policy shifts, and the necessity of balancing ethical business practices with sometimes opaque local commercial customs. Success hinges on specific attributes:</w:t>
      </w:r>
    </w:p>
    <w:p>
      <w:pPr>
        <w:numPr>
          <w:ilvl w:val="0"/>
          <w:numId w:val="1002"/>
        </w:numPr>
        <w:pStyle w:val="Compact"/>
      </w:pPr>
      <w:r>
        <w:rPr>
          <w:bCs/>
          <w:b/>
        </w:rPr>
        <w:t xml:space="preserve">Cultural Fluency:</w:t>
      </w:r>
      <w:r>
        <w:t xml:space="preserve"> </w:t>
      </w:r>
      <w:r>
        <w:t xml:space="preserve">Deep respect for Iranian culture is essential, not just superficial knowledge.</w:t>
      </w:r>
    </w:p>
    <w:p>
      <w:pPr>
        <w:numPr>
          <w:ilvl w:val="0"/>
          <w:numId w:val="1002"/>
        </w:numPr>
        <w:pStyle w:val="Compact"/>
      </w:pPr>
      <w:r>
        <w:rPr>
          <w:bCs/>
          <w:b/>
        </w:rPr>
        <w:t xml:space="preserve">Resilience &amp; Adaptability:</w:t>
      </w:r>
      <w:r>
        <w:t xml:space="preserve"> </w:t>
      </w:r>
      <w:r>
        <w:t xml:space="preserve">Navigating uncertainty requires mental fortitude and flexibility.</w:t>
      </w:r>
    </w:p>
    <w:p>
      <w:pPr>
        <w:numPr>
          <w:ilvl w:val="0"/>
          <w:numId w:val="1002"/>
        </w:numPr>
        <w:pStyle w:val="Compact"/>
      </w:pPr>
      <w:r>
        <w:rPr>
          <w:bCs/>
          <w:b/>
        </w:rPr>
        <w:t xml:space="preserve">Solution-Oriented Mindset:</w:t>
      </w:r>
      <w:r>
        <w:t xml:space="preserve"> </w:t>
      </w:r>
      <w:r>
        <w:t xml:space="preserve">Focusing on solving customer problems within Tehran's specific constraints, not just pushing products.</w:t>
      </w:r>
    </w:p>
    <w:p>
      <w:pPr>
        <w:pStyle w:val="FirstParagraph"/>
      </w:pPr>
      <w:r>
        <w:t xml:space="preserve">The dissertation concludes that investing in comprehensive training—combining product expertise, advanced negotiation skills, deep cultural immersion programs (including time spent in Tehran neighborhoods), and robust CRM systems tailored to the Iranian market—is not optional but a strategic imperative for any company operating effectively within Iran Tehran.</w:t>
      </w:r>
    </w:p>
    <w:bookmarkEnd w:id="24"/>
    <w:bookmarkStart w:id="25" w:name="X5ac1bac4a538d5e146ac8861519922fb04a5c34"/>
    <w:p>
      <w:pPr>
        <w:pStyle w:val="Heading2"/>
      </w:pPr>
      <w:r>
        <w:t xml:space="preserve">Conclusion: The Indispensable Sales Executive in Iran's Economic Future</w:t>
      </w:r>
    </w:p>
    <w:p>
      <w:pPr>
        <w:pStyle w:val="FirstParagraph"/>
      </w:pPr>
      <w:r>
        <w:t xml:space="preserve">This Dissertation firmly establishes that the Sales Executive is the cornerstone of successful commercial operations in Tehran, Iran. In an economy where relationships are currency and understanding local context is paramount, the role cannot be outsourced or standardized. A truly effective Sales Executive in this environment acts as a bridge—connecting global business objectives with the intricate realities of Iran Tehran's market dynamics. They are not merely salespeople; they are strategic partners who build sustainable customer relationships, drive innovation based on local insights, and navigate the complex geopolitical landscape to deliver tangible growth for their organizations.</w:t>
      </w:r>
    </w:p>
    <w:p>
      <w:pPr>
        <w:pStyle w:val="BodyText"/>
      </w:pPr>
      <w:r>
        <w:t xml:space="preserve">For businesses seeking to unlock the vast potential of Iran Tehran, prioritizing the recruitment, development, and empowerment of exceptional Sales Executives is not just a sales strategy—it is a fundamental requirement for long-term success in one of the Middle East's most significant and challenging markets. This Dissertation provides compelling evidence that mastering this role is critical for any enterprise aiming to thrive within the dynamic sphere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Role in Tehran, Iran</dc:title>
  <dc:creator/>
  <dc:language>en</dc:language>
  <cp:keywords/>
  <dcterms:created xsi:type="dcterms:W3CDTF">2026-07-13T18:07:11Z</dcterms:created>
  <dcterms:modified xsi:type="dcterms:W3CDTF">2026-07-13T18:07:11Z</dcterms:modified>
</cp:coreProperties>
</file>

<file path=docProps/custom.xml><?xml version="1.0" encoding="utf-8"?>
<Properties xmlns="http://schemas.openxmlformats.org/officeDocument/2006/custom-properties" xmlns:vt="http://schemas.openxmlformats.org/officeDocument/2006/docPropsVTypes"/>
</file>