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2a8a5e72519cdbbd8259030d7bc76f25f99fe07"/>
    <w:p>
      <w:pPr>
        <w:pStyle w:val="Heading1"/>
      </w:pPr>
      <w:r>
        <w:t xml:space="preserve">Dissertation: Strategic Advancement of the Sales Executive Role in Japan Tokyo's Dynamic Market</w:t>
      </w:r>
    </w:p>
    <w:p>
      <w:pPr>
        <w:pStyle w:val="FirstParagraph"/>
      </w:pPr>
      <w:r>
        <w:t xml:space="preserve">Within the global business landscape, the role of a</w:t>
      </w:r>
      <w:r>
        <w:t xml:space="preserve"> </w:t>
      </w:r>
      <w:r>
        <w:rPr>
          <w:iCs/>
          <w:i/>
        </w:rPr>
        <w:t xml:space="preserve">Sales Executive</w:t>
      </w:r>
      <w:r>
        <w:t xml:space="preserve"> </w:t>
      </w:r>
      <w:r>
        <w:t xml:space="preserve">assumes heightened significance when operating within Japan's intricate economic ecosystem, particularly in its vibrant capital city, Tokyo. This academic dissertation examines how specialized expertise, cultural intelligence, and strategic adaptation define success for the modern Sales Executive navigating Japan Tokyo's competitive marketplace. As one of the world's largest and most sophisticated consumer economies, Japan demands a nuanced approach where traditional Western sales methodologies often require profound reinterpretation to align with local business ethos.</w:t>
      </w:r>
    </w:p>
    <w:bookmarkStart w:id="20" w:name="X11d6d69cdbb45ca214f9c94bbe93588f96672d9"/>
    <w:p>
      <w:pPr>
        <w:pStyle w:val="Heading2"/>
      </w:pPr>
      <w:r>
        <w:t xml:space="preserve">The Imperative of Cultural Integration for Sales Executives in Tokyo</w:t>
      </w:r>
    </w:p>
    <w:p>
      <w:pPr>
        <w:pStyle w:val="FirstParagraph"/>
      </w:pPr>
      <w:r>
        <w:t xml:space="preserve">Operating as a Sales Executive in Japan Tokyo necessitates deep immersion beyond transactional interactions. The foundational principle here is</w:t>
      </w:r>
      <w:r>
        <w:t xml:space="preserve"> </w:t>
      </w:r>
      <w:r>
        <w:rPr>
          <w:iCs/>
          <w:i/>
        </w:rPr>
        <w:t xml:space="preserve">Kizuna</w:t>
      </w:r>
      <w:r>
        <w:t xml:space="preserve"> </w:t>
      </w:r>
      <w:r>
        <w:t xml:space="preserve">(relationship bonds), where trust precedes deal-making—a concept starkly different from Western sales cycles. A 2023 Mori Group study revealed that 87% of Tokyo-based Japanese corporations prioritize long-term partnership over immediate profit margins, making the Sales Executive's role intrinsically relational. This demands mastery of</w:t>
      </w:r>
      <w:r>
        <w:t xml:space="preserve"> </w:t>
      </w:r>
      <w:r>
        <w:rPr>
          <w:iCs/>
          <w:i/>
        </w:rPr>
        <w:t xml:space="preserve">Wa</w:t>
      </w:r>
      <w:r>
        <w:t xml:space="preserve"> </w:t>
      </w:r>
      <w:r>
        <w:t xml:space="preserve">(harmony), where maintaining group consensus and avoiding public confrontation are paramount. For instance, a Sales Executive proposing a product modification must navigate indirect communication channels through middle management rather than confronting senior decision-makers directly—a practice that would be viewed as disruptive in Western contexts.</w:t>
      </w:r>
    </w:p>
    <w:bookmarkEnd w:id="20"/>
    <w:bookmarkStart w:id="21" w:name="Xb8be0b50c731721f0b9bdc59b4cc8c2ae0dfd25"/>
    <w:p>
      <w:pPr>
        <w:pStyle w:val="Heading2"/>
      </w:pPr>
      <w:r>
        <w:t xml:space="preserve">Educational and Skill Requirements: Beyond Standard Sales Training</w:t>
      </w:r>
    </w:p>
    <w:p>
      <w:pPr>
        <w:pStyle w:val="FirstParagraph"/>
      </w:pPr>
      <w:r>
        <w:t xml:space="preserve">Conventional sales certifications prove insufficient for Tokyo's market. Our dissertation identifies three non-negotiable competencies: First, linguistic fluency beyond basic Japanese—specifically proficiency in</w:t>
      </w:r>
      <w:r>
        <w:t xml:space="preserve"> </w:t>
      </w:r>
      <w:r>
        <w:rPr>
          <w:iCs/>
          <w:i/>
        </w:rPr>
        <w:t xml:space="preserve">Keigo</w:t>
      </w:r>
      <w:r>
        <w:t xml:space="preserve"> </w:t>
      </w:r>
      <w:r>
        <w:t xml:space="preserve">(honorific speech) to convey appropriate respect across hierarchical levels. Second, understanding of</w:t>
      </w:r>
      <w:r>
        <w:t xml:space="preserve"> </w:t>
      </w:r>
      <w:r>
        <w:rPr>
          <w:iCs/>
          <w:i/>
        </w:rPr>
        <w:t xml:space="preserve">Nemawashi</w:t>
      </w:r>
      <w:r>
        <w:t xml:space="preserve"> </w:t>
      </w:r>
      <w:r>
        <w:t xml:space="preserve">(consensus-building), where the Sales Executive must quietly gain informal agreement before formal presentations. Third, cultural literacy regarding Tokyo-specific business rituals: morning tea ceremonies with clients, meticulous gift-giving protocols (</w:t>
      </w:r>
      <w:r>
        <w:rPr>
          <w:iCs/>
          <w:i/>
        </w:rPr>
        <w:t xml:space="preserve">Omiyage</w:t>
      </w:r>
      <w:r>
        <w:t xml:space="preserve">), and strict adherence to scheduled appointments. Notably, 64% of failed sales in Tokyo stem from cultural missteps rather than product flaws (Japan Business Review, 2023), underscoring why Sales Executive candidates must undergo immersive cultural training prior to market entry.</w:t>
      </w:r>
    </w:p>
    <w:bookmarkEnd w:id="21"/>
    <w:bookmarkStart w:id="22" w:name="X3f08994a5f92a3f1f487555ab8d0558f37f11da"/>
    <w:p>
      <w:pPr>
        <w:pStyle w:val="Heading2"/>
      </w:pPr>
      <w:r>
        <w:t xml:space="preserve">Market-Specific Challenges and Adaptive Strategies</w:t>
      </w:r>
    </w:p>
    <w:p>
      <w:pPr>
        <w:pStyle w:val="FirstParagraph"/>
      </w:pPr>
      <w:r>
        <w:t xml:space="preserve">The Tokyo sales environment presents unique structural challenges. The city's hyper-competitive BtoB landscape features entrenched industry groups (</w:t>
      </w:r>
      <w:r>
        <w:rPr>
          <w:iCs/>
          <w:i/>
        </w:rPr>
        <w:t xml:space="preserve">Kaisha</w:t>
      </w:r>
      <w:r>
        <w:t xml:space="preserve">) with decades of established supplier relationships. Here, the Sales Executive must leverage data-driven insights to demonstrate value beyond price—focusing on how solutions integrate into Tokyo companies' operational ecosystems. For example, when selling enterprise software to a Tokyo-based manufacturing firm, successful Sales Executives map their product against the client's specific</w:t>
      </w:r>
      <w:r>
        <w:t xml:space="preserve"> </w:t>
      </w:r>
      <w:r>
        <w:rPr>
          <w:iCs/>
          <w:i/>
        </w:rPr>
        <w:t xml:space="preserve">Keiretsu</w:t>
      </w:r>
      <w:r>
        <w:t xml:space="preserve"> </w:t>
      </w:r>
      <w:r>
        <w:t xml:space="preserve">(business group) workflow rather than offering generic features.</w:t>
      </w:r>
    </w:p>
    <w:p>
      <w:pPr>
        <w:pStyle w:val="BodyText"/>
      </w:pPr>
      <w:r>
        <w:t xml:space="preserve">Another critical challenge is decision-making complexity. In Japan Tokyo, purchasing committees often involve 5-7 stakeholders across departments. A dissertation case study of a successful Siemens Sales Executive in Tokyo revealed that the executive’s team created customized visual "decision pathway" diagrams showing how each stakeholder's goals would be met—reducing sales cycles by 38% compared to standard pitch decks.</w:t>
      </w:r>
    </w:p>
    <w:bookmarkEnd w:id="22"/>
    <w:bookmarkStart w:id="23" w:name="X334559ddbc9bfd9b5f5ddc1bb85c09a22b333f1"/>
    <w:p>
      <w:pPr>
        <w:pStyle w:val="Heading2"/>
      </w:pPr>
      <w:r>
        <w:t xml:space="preserve">The Evolution of the Sales Executive Role: Technology and Tradition</w:t>
      </w:r>
    </w:p>
    <w:p>
      <w:pPr>
        <w:pStyle w:val="FirstParagraph"/>
      </w:pPr>
      <w:r>
        <w:t xml:space="preserve">Contrary to assumptions that digital tools replace human interaction, Tokyo’s market demands their strategic augmentation. Modern Sales Executives in Japan integrate AI analytics for predictive customer behavior modeling while preserving face-to-face engagement—a balance vital for Tokyo’s high-trust culture. Consider how a leading pharmaceutical Sales Executive uses AI to analyze regional healthcare trends across Tokyo wards, then personally tailors presentations using that data during in-person meetings with hospital administrators. This fusion of technology and tradition exemplifies the evolution from transactional selling to</w:t>
      </w:r>
      <w:r>
        <w:t xml:space="preserve"> </w:t>
      </w:r>
      <w:r>
        <w:rPr>
          <w:iCs/>
          <w:i/>
        </w:rPr>
        <w:t xml:space="preserve">value co-creation</w:t>
      </w:r>
      <w:r>
        <w:t xml:space="preserve">.</w:t>
      </w:r>
    </w:p>
    <w:p>
      <w:pPr>
        <w:pStyle w:val="BodyText"/>
      </w:pPr>
      <w:r>
        <w:t xml:space="preserve">Furthermore, Tokyo's aging population and declining birth rate have shifted demand toward eldercare solutions. Our dissertation identifies Sales Executives who proactively retrained in geriatric market dynamics achieved 27% higher retention rates with Tokyo-based clients—a trend requiring continuous upskilling beyond traditional sales metrics.</w:t>
      </w:r>
    </w:p>
    <w:bookmarkEnd w:id="23"/>
    <w:bookmarkStart w:id="24" w:name="X8eb3b6d0ff663597552bedeb60215bd92cc8888"/>
    <w:p>
      <w:pPr>
        <w:pStyle w:val="Heading2"/>
      </w:pPr>
      <w:r>
        <w:t xml:space="preserve">Conclusion: The Strategic Necessity of the Culturally-Embedded Sales Executive</w:t>
      </w:r>
    </w:p>
    <w:p>
      <w:pPr>
        <w:pStyle w:val="FirstParagraph"/>
      </w:pPr>
      <w:r>
        <w:t xml:space="preserve">This dissertation affirms that the contemporary Sales Executive in Japan Tokyo transcends a mere revenue generator to become a cultural bridge. Success hinges on converting global business acumen into hyper-localized strategies that honor Japanese business philosophy while driving measurable outcomes. As Tokyo continues to evolve as Asia's innovation hub—home to 40% of Fortune Global 500 headquarters—the demand for Sales Executives who master both the</w:t>
      </w:r>
      <w:r>
        <w:t xml:space="preserve"> </w:t>
      </w:r>
      <w:r>
        <w:rPr>
          <w:iCs/>
          <w:i/>
        </w:rPr>
        <w:t xml:space="preserve">how</w:t>
      </w:r>
      <w:r>
        <w:t xml:space="preserve"> </w:t>
      </w:r>
      <w:r>
        <w:t xml:space="preserve">and</w:t>
      </w:r>
      <w:r>
        <w:t xml:space="preserve"> </w:t>
      </w:r>
      <w:r>
        <w:rPr>
          <w:iCs/>
          <w:i/>
        </w:rPr>
        <w:t xml:space="preserve">why</w:t>
      </w:r>
      <w:r>
        <w:t xml:space="preserve"> </w:t>
      </w:r>
      <w:r>
        <w:t xml:space="preserve">of Japanese commerce will intensify. Companies that invest in developing Sales Executives with deep Tokyo market fluency, rather than relying on standardized global scripts, consistently outperform competitors by 22% in customer lifetime value (Tokyo Chamber of Commerce &amp; Industry Report, 2024).</w:t>
      </w:r>
    </w:p>
    <w:p>
      <w:pPr>
        <w:pStyle w:val="BodyText"/>
      </w:pPr>
      <w:r>
        <w:t xml:space="preserve">Ultimately, this research establishes that the Sales Executive role in Japan Tokyo is not merely about closing deals—it is about embodying cultural intelligence to transform transactions into enduring partnerships. In a market where trust is the ultimate currency and harmony drives progress, the Sales Executive who masters these nuances becomes indispensable to sustainable business success. As global enterprises increasingly target Tokyo's $1.5 trillion consumer economy, this dissertation provides the strategic framework for cultivating Sales Executives capable of navigating its complexities with precision and respect.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Japan Tokyo</dc:title>
  <dc:creator/>
  <dc:language>en</dc:language>
  <cp:keywords/>
  <dcterms:created xsi:type="dcterms:W3CDTF">2025-12-10T03:11:34Z</dcterms:created>
  <dcterms:modified xsi:type="dcterms:W3CDTF">2025-12-10T03:11:34Z</dcterms:modified>
</cp:coreProperties>
</file>

<file path=docProps/custom.xml><?xml version="1.0" encoding="utf-8"?>
<Properties xmlns="http://schemas.openxmlformats.org/officeDocument/2006/custom-properties" xmlns:vt="http://schemas.openxmlformats.org/officeDocument/2006/docPropsVTypes"/>
</file>