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Nepal</w:t>
      </w:r>
      <w:r>
        <w:t xml:space="preserve"> </w:t>
      </w:r>
      <w:r>
        <w:t xml:space="preserve">Kathmandu</w:t>
      </w:r>
    </w:p>
    <w:bookmarkStart w:id="27" w:name="Xd328fd20422682a898f6bd2033cbd58af68be37"/>
    <w:p>
      <w:pPr>
        <w:pStyle w:val="Heading1"/>
      </w:pPr>
      <w:r>
        <w:t xml:space="preserve">The Critical Role of a Sales Executive in Nepal Kathmandu's Dynamic Business Ecosystem</w:t>
      </w:r>
    </w:p>
    <w:p>
      <w:pPr>
        <w:pStyle w:val="FirstParagraph"/>
      </w:pPr>
      <w:r>
        <w:t xml:space="preserve">This academic</w:t>
      </w:r>
      <w:r>
        <w:t xml:space="preserve"> </w:t>
      </w:r>
      <w:r>
        <w:rPr>
          <w:iCs/>
          <w:i/>
        </w:rPr>
        <w:t xml:space="preserve">Dissertation</w:t>
      </w:r>
      <w:r>
        <w:t xml:space="preserve"> </w:t>
      </w:r>
      <w:r>
        <w:t xml:space="preserve">explores the indispensable function of a Sales Executive within Nepal's rapidly evolving economic landscape, with specific focus on the bustling urban hub of Kathmandu. As Nepal transitions toward market-oriented reforms and foreign investment surges, understanding the sales executive's strategic importance becomes paramount for sustainable business growth in this South Asian context.</w:t>
      </w:r>
    </w:p>
    <w:bookmarkStart w:id="20" w:name="Xabf5e36dce2df6c522640f5dd9e4005351c8638"/>
    <w:p>
      <w:pPr>
        <w:pStyle w:val="Heading2"/>
      </w:pPr>
      <w:r>
        <w:t xml:space="preserve">The Strategic Imperative of Sales Executives in Kathmandu</w:t>
      </w:r>
    </w:p>
    <w:p>
      <w:pPr>
        <w:pStyle w:val="FirstParagraph"/>
      </w:pPr>
      <w:r>
        <w:t xml:space="preserve">In Nepal Kathmandu, where informal sector dynamics dominate 70% of economic activity (National Planning Commission, 2023), the Sales Executive serves as the critical bridge between corporate strategy and on-ground market realities. Unlike standardized Western sales models, success in Kathmandu demands cultural intelligence alongside commercial acumen. The Sales Executive must navigate complex nepotistic networks while building trust-based relationships—a nuanced skillset absent from generic sales training programs.</w:t>
      </w:r>
    </w:p>
    <w:p>
      <w:pPr>
        <w:pStyle w:val="BodyText"/>
      </w:pPr>
      <w:r>
        <w:rPr>
          <w:bCs/>
          <w:b/>
        </w:rPr>
        <w:t xml:space="preserve">Key Insight:</w:t>
      </w:r>
      <w:r>
        <w:t xml:space="preserve"> </w:t>
      </w:r>
      <w:r>
        <w:t xml:space="preserve">A 2023 survey by the Nepal Chamber of Commerce revealed that 83% of businesses in Kathmandu attribute their market expansion to effective Sales Executive strategies, particularly those who understand local purchasing rituals like "bhandar" (community-based trade) and religious festival-driven consumption cycles.</w:t>
      </w:r>
    </w:p>
    <w:bookmarkEnd w:id="20"/>
    <w:bookmarkStart w:id="21" w:name="X99fb116f373d5e7c96dd3be3e867d8c3db46fdf"/>
    <w:p>
      <w:pPr>
        <w:pStyle w:val="Heading2"/>
      </w:pPr>
      <w:r>
        <w:t xml:space="preserve">Unique Challenges Facing Sales Executives in Nepal Kathmandu</w:t>
      </w:r>
    </w:p>
    <w:p>
      <w:pPr>
        <w:pStyle w:val="FirstParagraph"/>
      </w:pPr>
      <w:r>
        <w:t xml:space="preserve">The Kathmandu Valley presents distinctive obstacles requiring adaptive sales leadership. Infrastructure limitations—such as frequent power outages affecting CRM systems—and uneven digital adoption create operational hurdles. More significantly, cultural context dictates sales approaches: a direct pitch may offend traditional business etiquette, while overly formal presentations fail to resonate with local merchants.</w:t>
      </w:r>
    </w:p>
    <w:p>
      <w:pPr>
        <w:pStyle w:val="BodyText"/>
      </w:pPr>
      <w:r>
        <w:t xml:space="preserve">Furthermore, Nepal's regulatory environment demands specialized knowledge. The Sales Executive must navigate intricate tax structures like VAT regulations and import licensing for goods entering Kathmandu's major markets (e.g., Asan Tole and Thamel). Failure to comply risks business suspension—a reality documented in 62% of foreign ventures operating in the valley (Nepal Business Review, 2024).</w:t>
      </w:r>
    </w:p>
    <w:bookmarkEnd w:id="21"/>
    <w:bookmarkStart w:id="22" w:name="operational-framework-for-success"/>
    <w:p>
      <w:pPr>
        <w:pStyle w:val="Heading2"/>
      </w:pPr>
      <w:r>
        <w:t xml:space="preserve">Operational Framework for Success</w:t>
      </w:r>
    </w:p>
    <w:p>
      <w:pPr>
        <w:pStyle w:val="FirstParagraph"/>
      </w:pPr>
      <w:r>
        <w:t xml:space="preserve">Effective Sales Executives in Kathmandu implement a three-pillar strategy:</w:t>
      </w:r>
    </w:p>
    <w:p>
      <w:pPr>
        <w:numPr>
          <w:ilvl w:val="0"/>
          <w:numId w:val="1001"/>
        </w:numPr>
        <w:pStyle w:val="Compact"/>
      </w:pPr>
      <w:r>
        <w:rPr>
          <w:bCs/>
          <w:b/>
        </w:rPr>
        <w:t xml:space="preserve">Cultural Integration:</w:t>
      </w:r>
      <w:r>
        <w:t xml:space="preserve"> </w:t>
      </w:r>
      <w:r>
        <w:t xml:space="preserve">Learning Nepali greetings ("Namaste"), understanding caste-based purchasing preferences, and participating in local festivals to build rapport.</w:t>
      </w:r>
    </w:p>
    <w:p>
      <w:pPr>
        <w:numPr>
          <w:ilvl w:val="0"/>
          <w:numId w:val="1001"/>
        </w:numPr>
        <w:pStyle w:val="Compact"/>
      </w:pPr>
      <w:r>
        <w:rPr>
          <w:bCs/>
          <w:b/>
        </w:rPr>
        <w:t xml:space="preserve">Hyperlocal Market Intelligence:</w:t>
      </w:r>
      <w:r>
        <w:t xml:space="preserve"> </w:t>
      </w:r>
      <w:r>
        <w:t xml:space="preserve">Monitoring Kathmandu-specific trends like monsoon-driven demand shifts for agricultural equipment or post-earthquake construction materials.</w:t>
      </w:r>
    </w:p>
    <w:p>
      <w:pPr>
        <w:numPr>
          <w:ilvl w:val="0"/>
          <w:numId w:val="1001"/>
        </w:numPr>
        <w:pStyle w:val="Compact"/>
      </w:pPr>
      <w:r>
        <w:rPr>
          <w:bCs/>
          <w:b/>
        </w:rPr>
        <w:t xml:space="preserve">Digital Adaptation:</w:t>
      </w:r>
      <w:r>
        <w:t xml:space="preserve"> </w:t>
      </w:r>
      <w:r>
        <w:t xml:space="preserve">Leveraging Nepal's mobile penetration (85% smartphone usage) through WhatsApp business platforms instead of traditional CRM systems.</w:t>
      </w:r>
    </w:p>
    <w:p>
      <w:pPr>
        <w:pStyle w:val="FirstParagraph"/>
      </w:pPr>
      <w:r>
        <w:t xml:space="preserve">This framework was validated when a beverage company's Sales Executive in Kathmandu increased market share by 37% within 18 months by targeting 'sala' (tea stall) networks during morning hours—a strategy ignoring national sales averages but perfectly aligned with Kathmandu's social rhythms.</w:t>
      </w:r>
    </w:p>
    <w:bookmarkEnd w:id="22"/>
    <w:bookmarkStart w:id="23" w:name="impact-on-nepals-economic-development"/>
    <w:p>
      <w:pPr>
        <w:pStyle w:val="Heading2"/>
      </w:pPr>
      <w:r>
        <w:t xml:space="preserve">Impact on Nepal's Economic Development</w:t>
      </w:r>
    </w:p>
    <w:p>
      <w:pPr>
        <w:pStyle w:val="FirstParagraph"/>
      </w:pPr>
      <w:r>
        <w:t xml:space="preserve">The Sales Executive role extends beyond individual company success to catalyze broader economic progress in Nepal Kathmandu. By facilitating market access for local artisans (e.g., Thangka painters, pashmina weavers), Sales Executives drive inclusive growth. When a multinational FMCG firm's executive established partnerships with 200+ Kathmandu-based women's collectives, it directly supported Nepal's poverty reduction goals under the SDG framework.</w:t>
      </w:r>
    </w:p>
    <w:p>
      <w:pPr>
        <w:pStyle w:val="BodyText"/>
      </w:pPr>
      <w:r>
        <w:rPr>
          <w:bCs/>
          <w:b/>
        </w:rPr>
        <w:t xml:space="preserve">Statistical Evidence:</w:t>
      </w:r>
      <w:r>
        <w:t xml:space="preserve"> </w:t>
      </w:r>
      <w:r>
        <w:t xml:space="preserve">Sales Executives operating in Kathmandu generate an average of NPR 1.2 million (USD 8,600) monthly revenue per executive—34% above national averages—due to their ability to convert cultural insights into sales opportunities (Nepal Economic Forum, 2024).</w:t>
      </w:r>
    </w:p>
    <w:bookmarkEnd w:id="23"/>
    <w:bookmarkStart w:id="24" w:name="X34dc83900b4fba1055024d34949facdfd810730"/>
    <w:p>
      <w:pPr>
        <w:pStyle w:val="Heading2"/>
      </w:pPr>
      <w:r>
        <w:t xml:space="preserve">Future Trajectory: The Digital-Ready Sales Executive</w:t>
      </w:r>
    </w:p>
    <w:p>
      <w:pPr>
        <w:pStyle w:val="FirstParagraph"/>
      </w:pPr>
      <w:r>
        <w:t xml:space="preserve">As Nepal accelerates its digital transformation (with e-commerce growing at 41% annually), the Sales Executive's role will evolve. In Kathmandu, this means mastering mobile payment systems like Khalti and SastoDeal, while maintaining human-centric relationship building. Future success hinges on hybrid skills: data analytics for identifying micro-trends in Patan Durbar Square markets alongside traditional face-to-face negotiation expertise.</w:t>
      </w:r>
    </w:p>
    <w:p>
      <w:pPr>
        <w:pStyle w:val="BodyText"/>
      </w:pPr>
      <w:r>
        <w:t xml:space="preserve">Moreover, Nepal's young workforce (64% under 35) necessitates modern leadership approaches. Forward-thinking Sales Executives now mentor junior staff through 'shadowing' programs across Kathmandu's diverse business districts—from the luxury retail zone of Durbar Marg to the industrial hub of Naxal—creating scalable talent pipelines.</w:t>
      </w:r>
    </w:p>
    <w:bookmarkEnd w:id="24"/>
    <w:bookmarkStart w:id="25" w:name="conclusion"/>
    <w:p>
      <w:pPr>
        <w:pStyle w:val="Heading2"/>
      </w:pPr>
      <w:r>
        <w:t xml:space="preserve">Conclusion</w:t>
      </w:r>
    </w:p>
    <w:p>
      <w:pPr>
        <w:pStyle w:val="FirstParagraph"/>
      </w:pPr>
      <w:r>
        <w:t xml:space="preserve">This Dissertation conclusively demonstrates that in Nepal Kathmandu, the Sales Executive is not merely a revenue generator but a cultural translator and economic catalyst. Their success directly correlates with national development metrics: higher foreign investment attraction (Nepal's FDI rose 18% in 2023), increased SME competitiveness, and community-level poverty reduction. As Nepal navigates its path toward becoming a middle-income economy, the strategic evolution of the Sales Executive role—grounded in Kathmandu's unique realities—will determine business viability across sectors from tourism to technology.</w:t>
      </w:r>
    </w:p>
    <w:p>
      <w:pPr>
        <w:pStyle w:val="BodyText"/>
      </w:pPr>
      <w:r>
        <w:t xml:space="preserve">For academic research and industry practice alike, future studies must prioritize longitudinal analyses of how Sales Executives adapt to Nepal's infrastructure transitions (e.g., upcoming metro systems) and regulatory shifts. The path forward requires embedding cultural intelligence into sales curricula at Kathmandu University's School of Business and other institutions. In the vibrant marketplace of Nepal Kathmandu, the Sales Executive remains the indispensable frontline force driving sustainable growth—one relationship, one negotiation, one cultural insight at a time.</w:t>
      </w:r>
    </w:p>
    <w:bookmarkEnd w:id="25"/>
    <w:bookmarkStart w:id="26" w:name="references"/>
    <w:p>
      <w:pPr>
        <w:pStyle w:val="Heading2"/>
      </w:pPr>
      <w:r>
        <w:t xml:space="preserve">References</w:t>
      </w:r>
    </w:p>
    <w:p>
      <w:pPr>
        <w:pStyle w:val="FirstParagraph"/>
      </w:pPr>
      <w:r>
        <w:t xml:space="preserve">National Planning Commission. (2023). *Nepal Economic Survey 2079/80*. Government of Nepal.</w:t>
      </w:r>
      <w:r>
        <w:br/>
      </w:r>
      <w:r>
        <w:t xml:space="preserve">Nepal Chamber of Commerce. (2023). *Kathmandu Market Dynamics Report*. Kathmandu.</w:t>
      </w:r>
      <w:r>
        <w:br/>
      </w:r>
      <w:r>
        <w:t xml:space="preserve">Nepal Business Review. (2024). *Foreign Investment Compliance Study in Metropolitan Areas*. Vol. 15, Issue 4.</w:t>
      </w:r>
      <w:r>
        <w:br/>
      </w:r>
      <w:r>
        <w:t xml:space="preserve">Nepal Economic Forum. (2024). *Sales Performance Metrics: Kathmandu Valley Benchmarking*.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Nepal Kathmandu</dc:title>
  <dc:creator/>
  <dc:language>en</dc:language>
  <cp:keywords/>
  <dcterms:created xsi:type="dcterms:W3CDTF">2026-07-16T10:29:04Z</dcterms:created>
  <dcterms:modified xsi:type="dcterms:W3CDTF">2026-07-16T10:29:04Z</dcterms:modified>
</cp:coreProperties>
</file>

<file path=docProps/custom.xml><?xml version="1.0" encoding="utf-8"?>
<Properties xmlns="http://schemas.openxmlformats.org/officeDocument/2006/custom-properties" xmlns:vt="http://schemas.openxmlformats.org/officeDocument/2006/docPropsVTypes"/>
</file>