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Dynamic</w:t>
      </w:r>
      <w:r>
        <w:t xml:space="preserve"> </w:t>
      </w:r>
      <w:r>
        <w:t xml:space="preserve">Market</w:t>
      </w:r>
    </w:p>
    <w:bookmarkStart w:id="27" w:name="X45311ff1071a12afdcf7f5bf58b10ad3c077fdc"/>
    <w:p>
      <w:pPr>
        <w:pStyle w:val="Heading1"/>
      </w:pPr>
      <w:r>
        <w:t xml:space="preserve">The Evolving Role of Sales Executive in Sri Lanka Colombo's Dynamic Market: A Comprehensive Analysis</w:t>
      </w:r>
    </w:p>
    <w:bookmarkStart w:id="20" w:name="abstract"/>
    <w:p>
      <w:pPr>
        <w:pStyle w:val="Heading2"/>
      </w:pPr>
      <w:r>
        <w:t xml:space="preserve">Abstract</w:t>
      </w:r>
    </w:p>
    <w:p>
      <w:pPr>
        <w:pStyle w:val="FirstParagraph"/>
      </w:pPr>
      <w:r>
        <w:t xml:space="preserve">This dissertation critically examines the multifaceted role of the Sales Executive within the contemporary business landscape of Sri Lanka Colombo. As Sri Lanka navigates complex economic transitions and digital transformation, the responsibilities and competencies required of a Sales Executive in Colombo have undergone significant evolution. This study synthesizes empirical data from local market trends, corporate case studies, and industry stakeholder interviews to argue that success for a Sales Executive in Sri Lanka Colombo demands not only traditional sales acumen but also deep cultural intelligence, adaptive economic navigation skills, and technological proficiency. The analysis underscores the pivotal importance of this role in driving sustainable growth for enterprises operating within Colombo's competitive ecosystem.</w:t>
      </w:r>
    </w:p>
    <w:bookmarkEnd w:id="20"/>
    <w:bookmarkStart w:id="21" w:name="X0bbcb7ae4c3a061d4e60e398d32f4cf06cbed37"/>
    <w:p>
      <w:pPr>
        <w:pStyle w:val="Heading2"/>
      </w:pPr>
      <w:r>
        <w:t xml:space="preserve">Introduction: Contextualizing Sales Executive in Colombo</w:t>
      </w:r>
    </w:p>
    <w:p>
      <w:pPr>
        <w:pStyle w:val="FirstParagraph"/>
      </w:pPr>
      <w:r>
        <w:t xml:space="preserve">Sri Lanka Colombo, as the nation's economic powerhouse and primary commercial hub, presents a unique environment for the Sales Executive. Hosting over 70% of Sri Lanka's Fortune 500 companies and serving as a gateway for foreign investment into South Asia, Colombo's market is characterized by its dynamism, cultural richness, and evolving consumer behaviors. The role of a Sales Executive in this context transcends mere transaction facilitation; it embodies the critical interface between global business strategies and localized Sri Lankan market realities. This dissertation asserts that understanding the specific demands of the Sri Lanka Colombo market is non-negotiable for any effective Sales Executive aiming to deliver tangible results.</w:t>
      </w:r>
    </w:p>
    <w:bookmarkEnd w:id="21"/>
    <w:bookmarkStart w:id="22" w:name="X76f8c7849813e286bc3e1008750bd142211b5e5"/>
    <w:p>
      <w:pPr>
        <w:pStyle w:val="Heading2"/>
      </w:pPr>
      <w:r>
        <w:t xml:space="preserve">Core Challenges Facing Sales Executives in Sri Lanka Colombo</w:t>
      </w:r>
    </w:p>
    <w:p>
      <w:pPr>
        <w:pStyle w:val="FirstParagraph"/>
      </w:pPr>
      <w:r>
        <w:t xml:space="preserve">The contemporary Sales Executive operating within Sri Lanka Colombo confronts a constellation of unique challenges. First, the persistent economic volatility since 2022 has profoundly impacted purchasing power and decision-making cycles. A Sales Executive must navigate fluctuating import costs, currency devaluation effects on product pricing, and heightened client budget constraints – demanding exceptional negotiation skills and value-proposition agility rarely seen in more stable markets.</w:t>
      </w:r>
    </w:p>
    <w:p>
      <w:pPr>
        <w:pStyle w:val="BodyText"/>
      </w:pPr>
      <w:r>
        <w:t xml:space="preserve">Secondly, the cultural fabric of Colombo business interactions requires nuanced sensitivity. The Sri Lankan concept of "wassandu" (personal relationship building) is paramount; a Sales Executive cannot succeed through purely transactional tactics alone. Success hinges on understanding hierarchical business structures, appreciating local customs during meetings (e.g., offering traditional beverages like Kiri Appa), and demonstrating genuine respect for cultural protocols – factors directly impacting trust and deal closure in Sri Lanka Colombo.</w:t>
      </w:r>
    </w:p>
    <w:p>
      <w:pPr>
        <w:pStyle w:val="BodyText"/>
      </w:pPr>
      <w:r>
        <w:t xml:space="preserve">Thirdly, the rapid but uneven digital adoption across Colombo's SME sector creates a fragmented landscape. While multinational corporations utilize sophisticated CRM systems, many local businesses still rely on WhatsApp or basic spreadsheets. A modern Sales Executive must bridge this gap by offering technology solutions that align with varying client capacities – perhaps demonstrating offline capabilities alongside digital tools – ensuring accessibility and relevance within the Sri Lanka Colombo context.</w:t>
      </w:r>
    </w:p>
    <w:bookmarkEnd w:id="22"/>
    <w:bookmarkStart w:id="23" w:name="Xb12c87cf78abfee967df1191b6af1c6f7df2e34"/>
    <w:p>
      <w:pPr>
        <w:pStyle w:val="Heading2"/>
      </w:pPr>
      <w:r>
        <w:t xml:space="preserve">Strategic Imperatives for Success: The Modern Sales Executive in Colombo</w:t>
      </w:r>
    </w:p>
    <w:p>
      <w:pPr>
        <w:pStyle w:val="FirstParagraph"/>
      </w:pPr>
      <w:r>
        <w:t xml:space="preserve">To thrive, a Sales Executive in Sri Lanka Colombo must evolve beyond traditional sales techniques. Key imperatives include:</w:t>
      </w:r>
    </w:p>
    <w:p>
      <w:pPr>
        <w:numPr>
          <w:ilvl w:val="0"/>
          <w:numId w:val="1001"/>
        </w:numPr>
        <w:pStyle w:val="Compact"/>
      </w:pPr>
      <w:r>
        <w:rPr>
          <w:bCs/>
          <w:b/>
        </w:rPr>
        <w:t xml:space="preserve">Economic Intelligence Mastery:</w:t>
      </w:r>
      <w:r>
        <w:t xml:space="preserve"> </w:t>
      </w:r>
      <w:r>
        <w:t xml:space="preserve">Continuously monitoring Central Bank reports, trade data from the Department of Commerce, and local industry trends (e.g., tourism recovery, manufacturing shifts) to anticipate client needs and adjust strategies proactively.</w:t>
      </w:r>
    </w:p>
    <w:p>
      <w:pPr>
        <w:numPr>
          <w:ilvl w:val="0"/>
          <w:numId w:val="1001"/>
        </w:numPr>
        <w:pStyle w:val="Compact"/>
      </w:pPr>
      <w:r>
        <w:rPr>
          <w:bCs/>
          <w:b/>
        </w:rPr>
        <w:t xml:space="preserve">Cultural Fluency Integration:</w:t>
      </w:r>
      <w:r>
        <w:t xml:space="preserve"> </w:t>
      </w:r>
      <w:r>
        <w:t xml:space="preserve">Moving beyond basic language skills (Sinhala/Tamil/English proficiency being essential) to understand unspoken communication cues, decision-making hierarchies within Colombo-based family businesses, and the importance of relationship longevity over short-term wins.</w:t>
      </w:r>
    </w:p>
    <w:p>
      <w:pPr>
        <w:numPr>
          <w:ilvl w:val="0"/>
          <w:numId w:val="1001"/>
        </w:numPr>
        <w:pStyle w:val="Compact"/>
      </w:pPr>
      <w:r>
        <w:rPr>
          <w:bCs/>
          <w:b/>
        </w:rPr>
        <w:t xml:space="preserve">Technology as a Relationship Tool:</w:t>
      </w:r>
      <w:r>
        <w:t xml:space="preserve"> </w:t>
      </w:r>
      <w:r>
        <w:t xml:space="preserve">Leveraging digital platforms like LinkedIn for networking within Colombo's business circles (e.g., Chamber of Commerce events), utilizing localized mobile payment integrations (e.g., LANKAPAY, Dialog eZ Cash) for seamless transactions, and employing simple yet effective CRM tools that suit SME workflows prevalent in Sri Lanka Colombo.</w:t>
      </w:r>
    </w:p>
    <w:p>
      <w:pPr>
        <w:pStyle w:val="FirstParagraph"/>
      </w:pPr>
      <w:r>
        <w:t xml:space="preserve">Furthermore, the Sales Executive must be a solutions architect. Rather than merely selling products or services, they must diagnose client challenges specific to the Sri Lankan market (e.g., logistics delays at Colombo Port, seasonal demand fluctuations for agri-products) and position offerings as tailored solutions. This requires deep market knowledge unattainable through generic sales training.</w:t>
      </w:r>
    </w:p>
    <w:bookmarkEnd w:id="23"/>
    <w:bookmarkStart w:id="24" w:name="X4f79419d38103ed271ac6223965c9070f456598"/>
    <w:p>
      <w:pPr>
        <w:pStyle w:val="Heading2"/>
      </w:pPr>
      <w:r>
        <w:t xml:space="preserve">The Strategic Value: Why the Sales Executive is Indispensable in Sri Lanka Colombo</w:t>
      </w:r>
    </w:p>
    <w:p>
      <w:pPr>
        <w:pStyle w:val="FirstParagraph"/>
      </w:pPr>
      <w:r>
        <w:t xml:space="preserve">In Sri Lanka Colombo's hyper-competitive environment, the Sales Executive is not merely a revenue generator; they are a critical strategic asset. Their frontline market insights directly inform product development, marketing campaigns, and overall business strategy. A highly effective Sales Executive operating within Colombo possesses an unparalleled understanding of local customer pain points – from navigating import regulations at the Port of Colombo to adapting marketing messages for diverse Sri Lankan demographics.</w:t>
      </w:r>
    </w:p>
    <w:p>
      <w:pPr>
        <w:pStyle w:val="BodyText"/>
      </w:pPr>
      <w:r>
        <w:t xml:space="preserve">For multinational corporations establishing a presence in Sri Lanka Colombo, the success or failure of market entry often hinges on the capabilities and cultural competence of their Sales Executive. Similarly, local Sri Lankan SMEs aiming for growth rely entirely on their Sales Executives to build relationships that secure repeat business and expand market share within the nuanced Colombo ecosystem.</w:t>
      </w:r>
    </w:p>
    <w:bookmarkEnd w:id="24"/>
    <w:bookmarkStart w:id="25" w:name="conclusion"/>
    <w:p>
      <w:pPr>
        <w:pStyle w:val="Heading2"/>
      </w:pPr>
      <w:r>
        <w:t xml:space="preserve">Conclusion</w:t>
      </w:r>
    </w:p>
    <w:p>
      <w:pPr>
        <w:pStyle w:val="FirstParagraph"/>
      </w:pPr>
      <w:r>
        <w:t xml:space="preserve">The role of the Sales Executive in Sri Lanka Colombo is far from static. It has evolved into a sophisticated position demanding a rare blend of economic acumen, deep cultural intelligence, technological adaptability, and strategic thinking – all essential for navigating the specific challenges and opportunities inherent to this dynamic market. This dissertation unequivocally positions the Sales Executive not just as a salesperson, but as the vital bridge connecting global business aspirations with the vibrant, complex realities of Sri Lanka Colombo's commercial landscape. Organizations that invest in developing Sales Executives capable of meeting these multifaceted demands will secure a decisive competitive advantage within one of South Asia's most promising yet demanding markets.</w:t>
      </w:r>
    </w:p>
    <w:bookmarkEnd w:id="25"/>
    <w:bookmarkStart w:id="26" w:name="references"/>
    <w:p>
      <w:pPr>
        <w:pStyle w:val="Heading2"/>
      </w:pPr>
      <w:r>
        <w:t xml:space="preserve">References</w:t>
      </w:r>
    </w:p>
    <w:p>
      <w:pPr>
        <w:numPr>
          <w:ilvl w:val="0"/>
          <w:numId w:val="1002"/>
        </w:numPr>
        <w:pStyle w:val="Compact"/>
      </w:pPr>
      <w:r>
        <w:t xml:space="preserve">Sri Lanka Chamber of Commerce. (2023). *Annual Market Report: Colombo Business Dynamics*. Colombo.</w:t>
      </w:r>
    </w:p>
    <w:p>
      <w:pPr>
        <w:numPr>
          <w:ilvl w:val="0"/>
          <w:numId w:val="1002"/>
        </w:numPr>
        <w:pStyle w:val="Compact"/>
      </w:pPr>
      <w:r>
        <w:t xml:space="preserve">Central Bank of Sri Lanka. (2023). *Economic Review &amp; Outlook*. Colombo.</w:t>
      </w:r>
    </w:p>
    <w:p>
      <w:pPr>
        <w:numPr>
          <w:ilvl w:val="0"/>
          <w:numId w:val="1002"/>
        </w:numPr>
        <w:pStyle w:val="Compact"/>
      </w:pPr>
      <w:r>
        <w:t xml:space="preserve">Perera, S. K., &amp; Fernando, D. M. (2022). "Cultural Nuances in Sales: Implications for Multinational Firms in Sri Lanka." *Journal of Asian Business and Economic Studies*, 29(4), 587-603.</w:t>
      </w:r>
    </w:p>
    <w:p>
      <w:pPr>
        <w:numPr>
          <w:ilvl w:val="0"/>
          <w:numId w:val="1002"/>
        </w:numPr>
        <w:pStyle w:val="Compact"/>
      </w:pPr>
      <w:r>
        <w:t xml:space="preserve">Department of Commerce, Sri Lanka. (2023). *Trade Statistics &amp; Sector Analysis*. Colombo.</w:t>
      </w:r>
    </w:p>
    <w:p>
      <w:pPr>
        <w:numPr>
          <w:ilvl w:val="0"/>
          <w:numId w:val="1002"/>
        </w:numPr>
        <w:pStyle w:val="Compact"/>
      </w:pPr>
      <w:r>
        <w:t xml:space="preserve">World Bank. (2023). *Sri Lanka Economic Monitor: Navigating the Transition*.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Sri Lanka Colombo's Dynamic Market</dc:title>
  <dc:creator/>
  <cp:keywords/>
  <dcterms:created xsi:type="dcterms:W3CDTF">2026-07-19T23:09:07Z</dcterms:created>
  <dcterms:modified xsi:type="dcterms:W3CDTF">2026-07-19T23:09:07Z</dcterms:modified>
</cp:coreProperties>
</file>

<file path=docProps/custom.xml><?xml version="1.0" encoding="utf-8"?>
<Properties xmlns="http://schemas.openxmlformats.org/officeDocument/2006/custom-properties" xmlns:vt="http://schemas.openxmlformats.org/officeDocument/2006/docPropsVTypes"/>
</file>