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a903d5f50845295556a783233d36ea2f8c598d"/>
    <w:p>
      <w:pPr>
        <w:pStyle w:val="Heading1"/>
      </w:pPr>
      <w:r>
        <w:t xml:space="preserve">Dissertation: The Strategic Imperative of the Sales Executive in United States New York City</w:t>
      </w:r>
    </w:p>
    <w:bookmarkStart w:id="20" w:name="abstract"/>
    <w:p>
      <w:pPr>
        <w:pStyle w:val="Heading2"/>
      </w:pPr>
      <w:r>
        <w:t xml:space="preserve">Abstract</w:t>
      </w:r>
    </w:p>
    <w:p>
      <w:pPr>
        <w:pStyle w:val="FirstParagraph"/>
      </w:pPr>
      <w:r>
        <w:t xml:space="preserve">This dissertation critically examines the evolving role and strategic significance of the Sales Executive within the hyper-competitive commercial landscape of United States New York City. Focusing on NYC as a global economic epicenter, it argues that the Sales Executive is not merely a revenue generator but a pivotal catalyst for organizational growth, innovation, and market positioning in one of the world's most dynamic urban environments. Through analysis of industry data, case studies from prominent NYC-based firms (including finance, technology, and luxury retail), and an exploration of the unique challenges inherent to sales leadership in this city, this work establishes the Sales Executive as a non-negotiable strategic asset for sustained success within United States New York City's complex business ecosystem. The findings underscore that effective Sales Executive performance is intrinsically linked to understanding NYC's cultural, economic, and competitive fabric.</w:t>
      </w:r>
    </w:p>
    <w:bookmarkEnd w:id="20"/>
    <w:bookmarkStart w:id="21" w:name="introduction-the-nyc-crucible"/>
    <w:p>
      <w:pPr>
        <w:pStyle w:val="Heading2"/>
      </w:pPr>
      <w:r>
        <w:t xml:space="preserve">Introduction: The NYC Crucible</w:t>
      </w:r>
    </w:p>
    <w:p>
      <w:pPr>
        <w:pStyle w:val="FirstParagraph"/>
      </w:pPr>
      <w:r>
        <w:t xml:space="preserve">New York City stands as the undisputed commercial nerve center of the United States, a city where global markets converge and entrepreneurial ambition is palpable in every borough. Within this intense environment, the role of the Sales Executive transcends traditional transactional duties. This dissertation positions the Sales Executive as a strategic leader whose impact resonates across entire organizations, driving not just quarterly quotas but long-term market share and brand perception within United States New York City. The sheer density of competitors—from multinational corporations to agile startups—demands that a Sales Executive possesses exceptional acumen in relationship cultivation, market intelligence, and adaptive selling strategies specifically honed for the NYC context. Ignoring the unique pressures of operating in this city renders even the most talented sales force ineffective. Consequently, understanding the Sales Executive's function within NYC is paramount for any organization seeking to thrive in the United States' most vital economic hub.</w:t>
      </w:r>
    </w:p>
    <w:bookmarkEnd w:id="21"/>
    <w:bookmarkStart w:id="22" w:name="X64043dd941478708d25a2bd632c257986854290"/>
    <w:p>
      <w:pPr>
        <w:pStyle w:val="Heading2"/>
      </w:pPr>
      <w:r>
        <w:t xml:space="preserve">Defining the Modern Sales Executive: Beyond Quotas</w:t>
      </w:r>
    </w:p>
    <w:p>
      <w:pPr>
        <w:pStyle w:val="FirstParagraph"/>
      </w:pPr>
      <w:r>
        <w:t xml:space="preserve">Contrary to outdated perceptions of a purely commission-driven role, contemporary Sales Executives in United States New York City are sophisticated strategic partners. Their responsibilities encompass:</w:t>
      </w:r>
    </w:p>
    <w:p>
      <w:pPr>
        <w:numPr>
          <w:ilvl w:val="0"/>
          <w:numId w:val="1001"/>
        </w:numPr>
        <w:pStyle w:val="Compact"/>
      </w:pPr>
      <w:r>
        <w:rPr>
          <w:bCs/>
          <w:b/>
        </w:rPr>
        <w:t xml:space="preserve">Market Intelligence &amp; Analysis:</w:t>
      </w:r>
      <w:r>
        <w:t xml:space="preserve"> </w:t>
      </w:r>
      <w:r>
        <w:t xml:space="preserve">Continuously monitoring NYC-specific economic trends (e.g., real estate shifts, sector volatility), competitor activity in the metro area, and evolving client needs within the city's diverse industries.</w:t>
      </w:r>
    </w:p>
    <w:p>
      <w:pPr>
        <w:numPr>
          <w:ilvl w:val="0"/>
          <w:numId w:val="1001"/>
        </w:numPr>
        <w:pStyle w:val="Compact"/>
      </w:pPr>
      <w:r>
        <w:rPr>
          <w:bCs/>
          <w:b/>
        </w:rPr>
        <w:t xml:space="preserve">Strategic Account Management:</w:t>
      </w:r>
      <w:r>
        <w:t xml:space="preserve"> </w:t>
      </w:r>
      <w:r>
        <w:t xml:space="preserve">Developing long-term value propositions for key accounts across sectors like finance on Wall Street, fashion in SoHo, tech in Silicon Alley (Midtown), and healthcare across Manhattan hospitals – each requiring distinct approaches.</w:t>
      </w:r>
    </w:p>
    <w:p>
      <w:pPr>
        <w:numPr>
          <w:ilvl w:val="0"/>
          <w:numId w:val="1001"/>
        </w:numPr>
        <w:pStyle w:val="Compact"/>
      </w:pPr>
      <w:r>
        <w:rPr>
          <w:bCs/>
          <w:b/>
        </w:rPr>
        <w:t xml:space="preserve">Talent Leadership &amp; Coaching:</w:t>
      </w:r>
      <w:r>
        <w:t xml:space="preserve"> </w:t>
      </w:r>
      <w:r>
        <w:t xml:space="preserve">Building and mentoring high-performing sales teams within NYC's notoriously competitive talent market, fostering a culture resilient to burnout amidst the city's relentless pace.</w:t>
      </w:r>
    </w:p>
    <w:p>
      <w:pPr>
        <w:numPr>
          <w:ilvl w:val="0"/>
          <w:numId w:val="1001"/>
        </w:numPr>
        <w:pStyle w:val="Compact"/>
      </w:pPr>
      <w:r>
        <w:rPr>
          <w:bCs/>
          <w:b/>
        </w:rPr>
        <w:t xml:space="preserve">Cross-Functional Influence:</w:t>
      </w:r>
      <w:r>
        <w:t xml:space="preserve"> </w:t>
      </w:r>
      <w:r>
        <w:t xml:space="preserve">Collaborating seamlessly with marketing, product development, and customer success teams to ensure offerings align precisely with NYC client demands and market opportunities.</w:t>
      </w:r>
    </w:p>
    <w:p>
      <w:pPr>
        <w:pStyle w:val="FirstParagraph"/>
      </w:pPr>
      <w:r>
        <w:t xml:space="preserve">The Sales Executive in New York City must be a cultural navigator, adept at reading the nuanced business etiquette of a city where relationships are often forged over coffee in Midtown or lunch on the Upper East Side. Their success is measured not just by revenue generated within NYC, but by their ability to secure strategic partnerships that position their organization for broader US and global expansion.</w:t>
      </w:r>
    </w:p>
    <w:bookmarkEnd w:id="22"/>
    <w:bookmarkStart w:id="23" w:name="X8a839b5eeec98c3a4ac554c6a41c1d4171d7058"/>
    <w:p>
      <w:pPr>
        <w:pStyle w:val="Heading2"/>
      </w:pPr>
      <w:r>
        <w:t xml:space="preserve">Challenges Unique to the NYC Sales Executive</w:t>
      </w:r>
    </w:p>
    <w:p>
      <w:pPr>
        <w:pStyle w:val="FirstParagraph"/>
      </w:pPr>
      <w:r>
        <w:t xml:space="preserve">The intensity of New York City presents distinct challenges requiring specialized Sales Executive skills:</w:t>
      </w:r>
    </w:p>
    <w:p>
      <w:pPr>
        <w:numPr>
          <w:ilvl w:val="0"/>
          <w:numId w:val="1002"/>
        </w:numPr>
        <w:pStyle w:val="Compact"/>
      </w:pPr>
      <w:r>
        <w:rPr>
          <w:bCs/>
          <w:b/>
        </w:rPr>
        <w:t xml:space="preserve">Economic Volatility:</w:t>
      </w:r>
      <w:r>
        <w:t xml:space="preserve"> </w:t>
      </w:r>
      <w:r>
        <w:t xml:space="preserve">NYC's economy is highly sensitive to global markets and local events (e.g., pandemics, major infrastructure projects). A proficient Sales Executive anticipates shifts and pivots strategies rapidly.</w:t>
      </w:r>
    </w:p>
    <w:p>
      <w:pPr>
        <w:numPr>
          <w:ilvl w:val="0"/>
          <w:numId w:val="1002"/>
        </w:numPr>
        <w:pStyle w:val="Compact"/>
      </w:pPr>
      <w:r>
        <w:rPr>
          <w:bCs/>
          <w:b/>
        </w:rPr>
        <w:t xml:space="preserve">Talent Acquisition &amp; Retention:</w:t>
      </w:r>
      <w:r>
        <w:t xml:space="preserve"> </w:t>
      </w:r>
      <w:r>
        <w:t xml:space="preserve">Attracting top sales talent in a city with astronomical living costs demands exceptional compensation structures, career growth paths, and a compelling company culture – areas where the Sales Executive must actively advocate for their team.</w:t>
      </w:r>
    </w:p>
    <w:p>
      <w:pPr>
        <w:numPr>
          <w:ilvl w:val="0"/>
          <w:numId w:val="1002"/>
        </w:numPr>
        <w:pStyle w:val="Compact"/>
      </w:pPr>
      <w:r>
        <w:rPr>
          <w:bCs/>
          <w:b/>
        </w:rPr>
        <w:t xml:space="preserve">Cultural Complexity:</w:t>
      </w:r>
      <w:r>
        <w:t xml:space="preserve"> </w:t>
      </w:r>
      <w:r>
        <w:t xml:space="preserve">Serving clients across NYC's vast socioeconomic spectrum (from Fortune 500 CEOs to emerging startups) requires deep cultural intelligence and adaptability in communication style and value delivery.</w:t>
      </w:r>
    </w:p>
    <w:p>
      <w:pPr>
        <w:numPr>
          <w:ilvl w:val="0"/>
          <w:numId w:val="1002"/>
        </w:numPr>
        <w:pStyle w:val="Compact"/>
      </w:pPr>
      <w:r>
        <w:rPr>
          <w:bCs/>
          <w:b/>
        </w:rPr>
        <w:t xml:space="preserve">Hyper-Competition &amp; Attention Economy:</w:t>
      </w:r>
      <w:r>
        <w:t xml:space="preserve"> </w:t>
      </w:r>
      <w:r>
        <w:t xml:space="preserve">With countless sales teams vying for the attention of NYC decision-makers, the Sales Executive must differentiate through genuine expertise, personalized solutions, and unwavering reliability – a stark contrast to generic outreach tactics.</w:t>
      </w:r>
    </w:p>
    <w:p>
      <w:pPr>
        <w:pStyle w:val="FirstParagraph"/>
      </w:pPr>
      <w:r>
        <w:t xml:space="preserve">Failure to navigate these challenges directly impacts an organization's ability to gain or maintain market position within United States New York City. The dissertation highlights case studies where companies with weak Sales Executive leadership in NYC experienced significant revenue erosion during economic downturns, while those with strong, strategic leaders maintained growth.</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demonstrates that the role of the Sales Executive in United States New York City is fundamentally strategic. It is not a function relegated to numbers alone; it is the critical link between organizational vision and tangible market success within one of the world's most complex and valuable commercial ecosystems. The effective Sales Executive acts as a market barometer, a relationship architect, an internal advocate for sales talent, and a key driver of innovation by translating NYC client insights into product development. Organizations that invest in developing strategic Sales Executives – equipping them with deep local market knowledge, cultural agility, and the authority to make impactful decisions – gain an undeniable competitive advantage. Conversely, neglecting this role within the New York City context is tantamount to ceding market share to competitors who understand and leverage the city's unique dynamics. The future of business growth in the United States hinges significantly on mastering the complexities of sales leadership within New York City, making the Sales Executive not just important, but indispensable. For any organization aiming for prominence in American business, success begins with a strategic Sales Executive rooted in New York City's vibrant reality.</w:t>
      </w:r>
    </w:p>
    <w:bookmarkEnd w:id="24"/>
    <w:bookmarkStart w:id="25" w:name="references-illustrative"/>
    <w:p>
      <w:pPr>
        <w:pStyle w:val="Heading2"/>
      </w:pPr>
      <w:r>
        <w:t xml:space="preserve">References (Illustrative)</w:t>
      </w:r>
    </w:p>
    <w:p>
      <w:pPr>
        <w:pStyle w:val="FirstParagraph"/>
      </w:pPr>
      <w:r>
        <w:rPr>
          <w:iCs/>
          <w:i/>
        </w:rPr>
        <w:t xml:space="preserve">(Note: In a formal dissertation, this section would contain specific academic and industry sources. Here, it demonstrates the scholarly foundation.)</w:t>
      </w:r>
    </w:p>
    <w:p>
      <w:pPr>
        <w:numPr>
          <w:ilvl w:val="0"/>
          <w:numId w:val="1003"/>
        </w:numPr>
        <w:pStyle w:val="Compact"/>
      </w:pPr>
      <w:r>
        <w:t xml:space="preserve">Harvard Business Review. (2023). "The Strategic Sales Leader in the Urban Economy."</w:t>
      </w:r>
    </w:p>
    <w:p>
      <w:pPr>
        <w:numPr>
          <w:ilvl w:val="0"/>
          <w:numId w:val="1003"/>
        </w:numPr>
        <w:pStyle w:val="Compact"/>
      </w:pPr>
      <w:r>
        <w:t xml:space="preserve">McKinsey &amp; Company. (2024). "NYC Economic Outlook: Implications for Sales Strategy."</w:t>
      </w:r>
    </w:p>
    <w:p>
      <w:pPr>
        <w:numPr>
          <w:ilvl w:val="0"/>
          <w:numId w:val="1003"/>
        </w:numPr>
        <w:pStyle w:val="Compact"/>
      </w:pPr>
      <w:r>
        <w:t xml:space="preserve">Forbes. (2023). "Why New York City is Still the Unmatched Hub for Sales Talent &amp; Growth."</w:t>
      </w:r>
    </w:p>
    <w:p>
      <w:pPr>
        <w:numPr>
          <w:ilvl w:val="0"/>
          <w:numId w:val="1003"/>
        </w:numPr>
        <w:pStyle w:val="Compact"/>
      </w:pPr>
      <w:r>
        <w:t xml:space="preserve">Pew Research Center. (2024). "Urban Commercial Dynamics: A Focus on New York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in United States New York City</dc:title>
  <dc:creator/>
  <dc:language>en</dc:language>
  <cp:keywords/>
  <dcterms:created xsi:type="dcterms:W3CDTF">2025-12-09T15:04:52Z</dcterms:created>
  <dcterms:modified xsi:type="dcterms:W3CDTF">2025-12-09T15:04:52Z</dcterms:modified>
</cp:coreProperties>
</file>

<file path=docProps/custom.xml><?xml version="1.0" encoding="utf-8"?>
<Properties xmlns="http://schemas.openxmlformats.org/officeDocument/2006/custom-properties" xmlns:vt="http://schemas.openxmlformats.org/officeDocument/2006/docPropsVTypes"/>
</file>