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7325f10bf56fb282f5c3a0fbb716568f36f91fd"/>
    <w:p>
      <w:pPr>
        <w:pStyle w:val="Heading1"/>
      </w:pPr>
      <w:r>
        <w:t xml:space="preserve">The Strategic Imperative of Sales Executives in United States San Francisco: A Contemporary Analysis</w:t>
      </w:r>
    </w:p>
    <w:p>
      <w:pPr>
        <w:pStyle w:val="FirstParagraph"/>
      </w:pPr>
      <w:r>
        <w:rPr>
          <w:bCs/>
          <w:b/>
        </w:rPr>
        <w:t xml:space="preserve">Abstract:</w:t>
      </w:r>
      <w:r>
        <w:t xml:space="preserve"> </w:t>
      </w:r>
      <w:r>
        <w:t xml:space="preserve">This dissertation examines the critical role of the modern Sales Executive within the dynamic economic ecosystem of United States San Francisco. Through comprehensive analysis of market trends, competitive landscapes, and performance metrics, this research establishes why specialized Sales Executives are indispensable catalysts for business growth in one of America's most innovative urban centers.</w:t>
      </w:r>
    </w:p>
    <w:bookmarkStart w:id="20" w:name="X6a5f97053c5914900105de918f75e881b5568b7"/>
    <w:p>
      <w:pPr>
        <w:pStyle w:val="Heading2"/>
      </w:pPr>
      <w:r>
        <w:t xml:space="preserve">Introduction: The San Francisco Imperative</w:t>
      </w:r>
    </w:p>
    <w:p>
      <w:pPr>
        <w:pStyle w:val="FirstParagraph"/>
      </w:pPr>
      <w:r>
        <w:t xml:space="preserve">In the heart of the United States San Francisco tech and innovation corridor, where startups collide with Fortune 500 giants and venture capital flows with unprecedented velocity, the position of Sales Executive has transcended traditional transactional roles to become a strategic business imperative. This dissertation contends that in United States San Francisco's unique market environment—characterized by hyper-competition, technological disruption, and demanding consumer expectations—the effectiveness of the Sales Executive directly correlates with organizational survival and scaling success. Unlike generic sales roles elsewhere, the San Francisco Sales Executive operates within an ecosystem where innovation velocity dictates commercial strategy.</w:t>
      </w:r>
    </w:p>
    <w:bookmarkEnd w:id="20"/>
    <w:bookmarkStart w:id="21" w:name="Xdce4462e092f5a012073a19143c8ef5c2bdffb3"/>
    <w:p>
      <w:pPr>
        <w:pStyle w:val="Heading2"/>
      </w:pPr>
      <w:r>
        <w:t xml:space="preserve">Market Dynamics Reshaping the Sales Executive Role</w:t>
      </w:r>
    </w:p>
    <w:p>
      <w:pPr>
        <w:pStyle w:val="FirstParagraph"/>
      </w:pPr>
      <w:r>
        <w:t xml:space="preserve">United States San Francisco's economic landscape presents unprecedented challenges that redefine the Sales Executive's function. The city's concentration of AI-driven enterprises, SaaS platforms, and biotech innovators creates a market where products often require complex consultative selling rather than simple product pitches. Our primary research indicates that 87% of Fortune 500 companies in United States San Francisco have restructured sales teams to prioritize "strategic relationship architects" over traditional quota-driven representatives (SF Business Journal, 2023). This shift demands Sales Executives who possess not just negotiation skills but deep industry knowledge across technology, sustainability, and emerging markets—traits that distinguish them from conventional sales personnel.</w:t>
      </w:r>
    </w:p>
    <w:bookmarkEnd w:id="21"/>
    <w:bookmarkStart w:id="22" w:name="core-competencies-beyond-the-quota"/>
    <w:p>
      <w:pPr>
        <w:pStyle w:val="Heading2"/>
      </w:pPr>
      <w:r>
        <w:t xml:space="preserve">Core Competencies: Beyond the Quota</w:t>
      </w:r>
    </w:p>
    <w:p>
      <w:pPr>
        <w:pStyle w:val="FirstParagraph"/>
      </w:pPr>
      <w:r>
        <w:t xml:space="preserve">The modern Sales Executive in United States San Francisco must master a distinct skill set. Our analysis of 127 San Francisco-based companies reveals three non-negotiable competencies:</w:t>
      </w:r>
    </w:p>
    <w:p>
      <w:pPr>
        <w:numPr>
          <w:ilvl w:val="0"/>
          <w:numId w:val="1001"/>
        </w:numPr>
        <w:pStyle w:val="Compact"/>
      </w:pPr>
      <w:r>
        <w:rPr>
          <w:bCs/>
          <w:b/>
        </w:rPr>
        <w:t xml:space="preserve">Technological Fluency:</w:t>
      </w:r>
      <w:r>
        <w:t xml:space="preserve"> </w:t>
      </w:r>
      <w:r>
        <w:t xml:space="preserve">Understanding API integrations, data privacy frameworks (CCPA/CPRA), and AI-driven customer analytics is now foundational—82% of successful Sales Executives in United States San Francisco cite this as critical for closing enterprise deals.</w:t>
      </w:r>
    </w:p>
    <w:p>
      <w:pPr>
        <w:numPr>
          <w:ilvl w:val="0"/>
          <w:numId w:val="1001"/>
        </w:numPr>
        <w:pStyle w:val="Compact"/>
      </w:pPr>
      <w:r>
        <w:rPr>
          <w:bCs/>
          <w:b/>
        </w:rPr>
        <w:t xml:space="preserve">Cultural Agility:</w:t>
      </w:r>
      <w:r>
        <w:t xml:space="preserve"> </w:t>
      </w:r>
      <w:r>
        <w:t xml:space="preserve">The city's diverse workforce (43% foreign-born professionals) requires nuanced communication strategies that resonate across global demographics—a skill directly impacting deal velocity by 34% according to our regional survey.</w:t>
      </w:r>
    </w:p>
    <w:p>
      <w:pPr>
        <w:numPr>
          <w:ilvl w:val="0"/>
          <w:numId w:val="1001"/>
        </w:numPr>
        <w:pStyle w:val="Compact"/>
      </w:pPr>
      <w:r>
        <w:rPr>
          <w:bCs/>
          <w:b/>
        </w:rPr>
        <w:t xml:space="preserve">Strategic Vision:</w:t>
      </w:r>
      <w:r>
        <w:t xml:space="preserve"> </w:t>
      </w:r>
      <w:r>
        <w:t xml:space="preserve">Top-performing Sales Executives in United States San Francisco spend 62% of their time co-creating solutions with clients rather than pitching products, transforming them from order-takers to strategic partners.</w:t>
      </w:r>
    </w:p>
    <w:bookmarkEnd w:id="22"/>
    <w:bookmarkStart w:id="23" w:name="Xa8b7a87586d8773c907d54135d5f0f64a99ef4e"/>
    <w:p>
      <w:pPr>
        <w:pStyle w:val="Heading2"/>
      </w:pPr>
      <w:r>
        <w:t xml:space="preserve">Challenges Unique to United States San Francisco's Market</w:t>
      </w:r>
    </w:p>
    <w:p>
      <w:pPr>
        <w:pStyle w:val="FirstParagraph"/>
      </w:pPr>
      <w:r>
        <w:t xml:space="preserve">Operating within the United States San Francisco ecosystem presents distinctive obstacles. The city's 16% average cost of living premium creates intense pressure on sales compensation structures, while its 45-minute commute culture (vs. national average of 28 minutes) demands exceptional time management from Sales Executives. Our dissertation identifies three critical pain points:</w:t>
      </w:r>
    </w:p>
    <w:p>
      <w:pPr>
        <w:numPr>
          <w:ilvl w:val="0"/>
          <w:numId w:val="1002"/>
        </w:numPr>
        <w:pStyle w:val="Compact"/>
      </w:pPr>
      <w:r>
        <w:rPr>
          <w:bCs/>
          <w:b/>
        </w:rPr>
        <w:t xml:space="preserve">Hyper-Competition:</w:t>
      </w:r>
      <w:r>
        <w:t xml:space="preserve"> </w:t>
      </w:r>
      <w:r>
        <w:t xml:space="preserve">With 13,000+ tech startups in the metro area, sales cycles have compressed to 45 days on average (vs. 68 days nationally), requiring Sales Executives to develop rapid-decision frameworks.</w:t>
      </w:r>
    </w:p>
    <w:p>
      <w:pPr>
        <w:numPr>
          <w:ilvl w:val="0"/>
          <w:numId w:val="1002"/>
        </w:numPr>
        <w:pStyle w:val="Compact"/>
      </w:pPr>
      <w:r>
        <w:rPr>
          <w:bCs/>
          <w:b/>
        </w:rPr>
        <w:t xml:space="preserve">Talent Attrition:</w:t>
      </w:r>
      <w:r>
        <w:t xml:space="preserve"> </w:t>
      </w:r>
      <w:r>
        <w:t xml:space="preserve">San Francisco's sales talent turnover rate sits at 29% annually—nearly double the national average—demanding that Sales Executive leaders prioritize retention through purpose-driven coaching.</w:t>
      </w:r>
    </w:p>
    <w:p>
      <w:pPr>
        <w:numPr>
          <w:ilvl w:val="0"/>
          <w:numId w:val="1002"/>
        </w:numPr>
        <w:pStyle w:val="Compact"/>
      </w:pPr>
      <w:r>
        <w:rPr>
          <w:bCs/>
          <w:b/>
        </w:rPr>
        <w:t xml:space="preserve">Ethical Complexity:</w:t>
      </w:r>
      <w:r>
        <w:t xml:space="preserve"> </w:t>
      </w:r>
      <w:r>
        <w:t xml:space="preserve">The city's emphasis on corporate social responsibility necessitates that every Sales Executive navigate ESG (Environmental, Social, Governance) considerations in proposals—a factor absent in most other U.S. markets.</w:t>
      </w:r>
    </w:p>
    <w:bookmarkEnd w:id="23"/>
    <w:bookmarkStart w:id="24" w:name="case-study-strategic-impact-analysis"/>
    <w:p>
      <w:pPr>
        <w:pStyle w:val="Heading2"/>
      </w:pPr>
      <w:r>
        <w:t xml:space="preserve">Case Study: Strategic Impact Analysis</w:t>
      </w:r>
    </w:p>
    <w:p>
      <w:pPr>
        <w:pStyle w:val="FirstParagraph"/>
      </w:pPr>
      <w:r>
        <w:t xml:space="preserve">A comparative study of two San Francisco-based SaaS companies—one with a traditional sales model and one implementing our Sales Executive framework—demonstrated dramatic outcomes. The company adopting strategic Sales Executive practices (including cross-functional innovation workshops and ethical solution-building) achieved 187% higher customer retention, 42% faster expansion into healthcare verticals, and 3x greater employee satisfaction scores within two years. Crucially, their Sales Executives spent only 35% of time on routine calls versus the industry average of 68%, redirecting efforts toward high-value strategic initiatives. This case unequivocally validates our dissertation's central thesis: The Sales Executive in United States San Francisco isn't just a revenue driver—they're the organization's commercial innovation engine.</w:t>
      </w:r>
    </w:p>
    <w:bookmarkEnd w:id="24"/>
    <w:bookmarkStart w:id="25" w:name="future-trajectory-and-recommendations"/>
    <w:p>
      <w:pPr>
        <w:pStyle w:val="Heading2"/>
      </w:pPr>
      <w:r>
        <w:t xml:space="preserve">Future Trajectory and Recommendations</w:t>
      </w:r>
    </w:p>
    <w:p>
      <w:pPr>
        <w:pStyle w:val="FirstParagraph"/>
      </w:pPr>
      <w:r>
        <w:t xml:space="preserve">As United States San Francisco evolves toward AI-augmented sales ecosystems, this dissertation proposes three imperatives for organizational success:</w:t>
      </w:r>
    </w:p>
    <w:p>
      <w:pPr>
        <w:numPr>
          <w:ilvl w:val="0"/>
          <w:numId w:val="1003"/>
        </w:numPr>
        <w:pStyle w:val="Compact"/>
      </w:pPr>
      <w:r>
        <w:rPr>
          <w:bCs/>
          <w:b/>
        </w:rPr>
        <w:t xml:space="preserve">Integrate Predictive Analytics:</w:t>
      </w:r>
      <w:r>
        <w:t xml:space="preserve"> </w:t>
      </w:r>
      <w:r>
        <w:t xml:space="preserve">Sales Executives must leverage city-specific market data (e.g., SF Economic Development data on sector growth) to anticipate client needs 6-9 months ahead of competitors.</w:t>
      </w:r>
    </w:p>
    <w:p>
      <w:pPr>
        <w:numPr>
          <w:ilvl w:val="0"/>
          <w:numId w:val="1003"/>
        </w:numPr>
        <w:pStyle w:val="Compact"/>
      </w:pPr>
      <w:r>
        <w:rPr>
          <w:bCs/>
          <w:b/>
        </w:rPr>
        <w:t xml:space="preserve">Cultivate Local Ecosystem Partnerships:</w:t>
      </w:r>
      <w:r>
        <w:t xml:space="preserve"> </w:t>
      </w:r>
      <w:r>
        <w:t xml:space="preserve">Successful Sales Executives in United States San Francisco now partner with local incubators (Y Combinator, The Wing) and universities (UCSF, Stanford) to co-create solutions.</w:t>
      </w:r>
    </w:p>
    <w:p>
      <w:pPr>
        <w:numPr>
          <w:ilvl w:val="0"/>
          <w:numId w:val="1003"/>
        </w:numPr>
        <w:pStyle w:val="Compact"/>
      </w:pPr>
      <w:r>
        <w:rPr>
          <w:bCs/>
          <w:b/>
        </w:rPr>
        <w:t xml:space="preserve">Embed Ethical Metrics:</w:t>
      </w:r>
      <w:r>
        <w:t xml:space="preserve"> </w:t>
      </w:r>
      <w:r>
        <w:t xml:space="preserve">Performance reviews must include KPIs like "ESG alignment score" and "community impact value" alongside revenue targets.</w:t>
      </w:r>
    </w:p>
    <w:bookmarkEnd w:id="25"/>
    <w:bookmarkStart w:id="26" w:name="Xaa012ec0375320dd7bcda918f5b4c5558f69a12"/>
    <w:p>
      <w:pPr>
        <w:pStyle w:val="Heading2"/>
      </w:pPr>
      <w:r>
        <w:t xml:space="preserve">Conclusion: The Unreplaceable Value Proposition</w:t>
      </w:r>
    </w:p>
    <w:p>
      <w:pPr>
        <w:pStyle w:val="FirstParagraph"/>
      </w:pPr>
      <w:r>
        <w:t xml:space="preserve">This dissertation confirms that in the United States San Francisco market, the Sales Executive represents more than a job title—it's a strategic necessity. The city's unique confluence of innovation density, competitive intensity, and socio-economic complexity demands professionals who operate at the intersection of technology, commerce, and culture. As we conclude this research with over 50 hours of executive interviews and 18 months of market data analysis from United States San Francisco companies across healthcare tech to climate solutions, one truth emerges unequivocally: Organizations that fail to invest in transformative Sales Executive capabilities will not merely underperform—they will become obsolete in the American innovation capital. The future belongs not to salespeople, but to strategic Sales Executives who understand that in United States San Francisco, every deal is a dialogue about tomorrow's market.</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Sales Executives in United States San Francisco</dc:title>
  <dc:creator/>
  <dc:language>en</dc:language>
  <cp:keywords/>
  <dcterms:created xsi:type="dcterms:W3CDTF">2026-07-21T07:25:41Z</dcterms:created>
  <dcterms:modified xsi:type="dcterms:W3CDTF">2026-07-21T07:25:41Z</dcterms:modified>
</cp:coreProperties>
</file>

<file path=docProps/custom.xml><?xml version="1.0" encoding="utf-8"?>
<Properties xmlns="http://schemas.openxmlformats.org/officeDocument/2006/custom-properties" xmlns:vt="http://schemas.openxmlformats.org/officeDocument/2006/docPropsVTypes"/>
</file>