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Imperative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Nepal</w:t>
      </w:r>
      <w:r>
        <w:t xml:space="preserve"> </w:t>
      </w:r>
      <w:r>
        <w:t xml:space="preserve">Kathmandu's</w:t>
      </w:r>
      <w:r>
        <w:t xml:space="preserve"> </w:t>
      </w:r>
      <w:r>
        <w:t xml:space="preserve">Educational</w:t>
      </w:r>
      <w:r>
        <w:t xml:space="preserve"> </w:t>
      </w:r>
      <w:r>
        <w:t xml:space="preserve">Ecosystem</w:t>
      </w:r>
    </w:p>
    <w:bookmarkStart w:id="25" w:name="X0537665c8df7119385918832141b316d1b56bbb"/>
    <w:p>
      <w:pPr>
        <w:pStyle w:val="Heading1"/>
      </w:pPr>
      <w:r>
        <w:t xml:space="preserve">Dissertation: The Critical Evolution and Implementation of School Counselor Services in Nepal Kathmandu</w:t>
      </w:r>
    </w:p>
    <w:p>
      <w:pPr>
        <w:pStyle w:val="FirstParagraph"/>
      </w:pPr>
      <w:r>
        <w:rPr>
          <w:bCs/>
          <w:b/>
        </w:rPr>
        <w:t xml:space="preserve">Abstract:</w:t>
      </w:r>
      <w:r>
        <w:t xml:space="preserve"> </w:t>
      </w:r>
      <w:r>
        <w:t xml:space="preserve">This Dissertation examines the indispensable role of the School Counselor within the rapidly evolving educational landscape of Nepal, with specific focus on Kathmandu Valley. As Nepal transitions towards a more holistic education system emphasizing student well-being alongside academic achievement, this research argues that a robust, culturally competent School Counselor framework is not merely beneficial but essential for sustainable development in Kathmandu. The study synthesizes existing literature, identifies critical gaps in current service provision, and proposes actionable strategies for integrating effective School Counselor practices into the educational fabric of Nepal Kathmandu.</w:t>
      </w:r>
    </w:p>
    <w:bookmarkStart w:id="20" w:name="introduction-the-imperative-context"/>
    <w:p>
      <w:pPr>
        <w:pStyle w:val="Heading2"/>
      </w:pPr>
      <w:r>
        <w:t xml:space="preserve">1. Introduction: The Imperative Context</w:t>
      </w:r>
    </w:p>
    <w:p>
      <w:pPr>
        <w:pStyle w:val="FirstParagraph"/>
      </w:pPr>
      <w:r>
        <w:t xml:space="preserve">Nepal's educational sector is undergoing significant transformation, driven by policy reforms like the National Curriculum Framework 2075 (NCF-2075) which explicitly prioritizes student holistic development, including psychosocial well-being. However, this vision remains largely unrealized in practice, particularly within the bustling urban environment of Kathmandu. As Nepal's political and educational hub, Kathmandu hosts a diverse student population facing unique socio-economic pressures – from rapid urbanization and migration-related family disruptions to intense academic competition and limited access to mental health resources. This Dissertation posits that the School Counselor is a pivotal professional uniquely positioned to address these complex challenges, yet their role remains underdeveloped, underfunded, and often misunderstood across most Kathmandu schools. The effective implementation of the School Counselor model is therefore critical for Nepal Kathmandu's educational advancement and student welfare.</w:t>
      </w:r>
    </w:p>
    <w:bookmarkEnd w:id="20"/>
    <w:bookmarkStart w:id="21" w:name="Xaf3c6f65f7e3786e0d827bae5784bf2461d2aa6"/>
    <w:p>
      <w:pPr>
        <w:pStyle w:val="Heading2"/>
      </w:pPr>
      <w:r>
        <w:t xml:space="preserve">2. The Role of the School Counselor: Beyond Guidance to Holistic Development</w:t>
      </w:r>
    </w:p>
    <w:p>
      <w:pPr>
        <w:pStyle w:val="FirstParagraph"/>
      </w:pPr>
      <w:r>
        <w:t xml:space="preserve">The School Counselor in Nepal Kathmandu must transcend traditional roles focused solely on academic advising or career guidance. A modern, effective School Counselor serves as a multifaceted advocate, facilitator, and mental health professional within the school setting. This Dissertation emphasizes that their core responsibilities include:</w:t>
      </w:r>
    </w:p>
    <w:p>
      <w:pPr>
        <w:numPr>
          <w:ilvl w:val="0"/>
          <w:numId w:val="1001"/>
        </w:numPr>
        <w:pStyle w:val="Compact"/>
      </w:pPr>
      <w:r>
        <w:rPr>
          <w:bCs/>
          <w:b/>
        </w:rPr>
        <w:t xml:space="preserve">Individual &amp; Group Counseling:</w:t>
      </w:r>
      <w:r>
        <w:t xml:space="preserve"> </w:t>
      </w:r>
      <w:r>
        <w:t xml:space="preserve">Providing confidential support for students navigating anxiety, depression, family conflicts (common due to migration), bullying, or academic stress prevalent in Kathmandu's competitive schools.</w:t>
      </w:r>
    </w:p>
    <w:p>
      <w:pPr>
        <w:numPr>
          <w:ilvl w:val="0"/>
          <w:numId w:val="1001"/>
        </w:numPr>
        <w:pStyle w:val="Compact"/>
      </w:pPr>
      <w:r>
        <w:rPr>
          <w:bCs/>
          <w:b/>
        </w:rPr>
        <w:t xml:space="preserve">Social-Emotional Learning (SEL) Integration:</w:t>
      </w:r>
      <w:r>
        <w:t xml:space="preserve"> </w:t>
      </w:r>
      <w:r>
        <w:t xml:space="preserve">Collaborating with teachers to embed SEL competencies into the curriculum, fostering resilience and emotional intelligence – crucial for students exposed to Kathmandu's urban pressures.</w:t>
      </w:r>
    </w:p>
    <w:p>
      <w:pPr>
        <w:numPr>
          <w:ilvl w:val="0"/>
          <w:numId w:val="1001"/>
        </w:numPr>
        <w:pStyle w:val="Compact"/>
      </w:pPr>
      <w:r>
        <w:rPr>
          <w:bCs/>
          <w:b/>
        </w:rPr>
        <w:t xml:space="preserve">Crisis Intervention &amp; Referral:</w:t>
      </w:r>
      <w:r>
        <w:t xml:space="preserve"> </w:t>
      </w:r>
      <w:r>
        <w:t xml:space="preserve">Acting as a first responder for acute student crises and connecting families with appropriate community resources, often scarce in Nepal.</w:t>
      </w:r>
    </w:p>
    <w:p>
      <w:pPr>
        <w:numPr>
          <w:ilvl w:val="0"/>
          <w:numId w:val="1001"/>
        </w:numPr>
        <w:pStyle w:val="Compact"/>
      </w:pPr>
      <w:r>
        <w:rPr>
          <w:bCs/>
          <w:b/>
        </w:rPr>
        <w:t xml:space="preserve">Parent &amp; Teacher Collaboration:</w:t>
      </w:r>
      <w:r>
        <w:t xml:space="preserve"> </w:t>
      </w:r>
      <w:r>
        <w:t xml:space="preserve">Building trust and communication channels with parents (often facing their own stresses) and teachers to create a unified support system for the child – vital within Nepal's collectivist cultural context.</w:t>
      </w:r>
    </w:p>
    <w:p>
      <w:pPr>
        <w:numPr>
          <w:ilvl w:val="0"/>
          <w:numId w:val="1001"/>
        </w:numPr>
        <w:pStyle w:val="Compact"/>
      </w:pPr>
      <w:r>
        <w:rPr>
          <w:bCs/>
          <w:b/>
        </w:rPr>
        <w:t xml:space="preserve">School Climate Enhancement:</w:t>
      </w:r>
      <w:r>
        <w:t xml:space="preserve"> </w:t>
      </w:r>
      <w:r>
        <w:t xml:space="preserve">Proactively working to create safer, more inclusive school environments that reduce bullying and promote respect, addressing issues magnified in Kathmandu's dense urban schools.</w:t>
      </w:r>
    </w:p>
    <w:bookmarkEnd w:id="21"/>
    <w:bookmarkStart w:id="22" w:name="X1fa78eec9bf8d0bbc59a8e67a3a7b7fd0dc33bb"/>
    <w:p>
      <w:pPr>
        <w:pStyle w:val="Heading2"/>
      </w:pPr>
      <w:r>
        <w:t xml:space="preserve">3. Challenges Faced by the School Counselor in Nepal Kathmandu</w:t>
      </w:r>
    </w:p>
    <w:p>
      <w:pPr>
        <w:pStyle w:val="FirstParagraph"/>
      </w:pPr>
      <w:r>
        <w:t xml:space="preserve">This Dissertation identifies systemic barriers hindering the School Counselor's effectiveness in Nepal Kathmandu:</w:t>
      </w:r>
    </w:p>
    <w:p>
      <w:pPr>
        <w:numPr>
          <w:ilvl w:val="0"/>
          <w:numId w:val="1002"/>
        </w:numPr>
        <w:pStyle w:val="Compact"/>
      </w:pPr>
      <w:r>
        <w:rPr>
          <w:bCs/>
          <w:b/>
        </w:rPr>
        <w:t xml:space="preserve">Severe Shortage &amp; Lack of Recognition:</w:t>
      </w:r>
      <w:r>
        <w:t xml:space="preserve"> </w:t>
      </w:r>
      <w:r>
        <w:t xml:space="preserve">Most schools, especially public institutions across Kathmandu Valley, operate without any dedicated School Counselor. Where present, roles are often poorly defined and overshadowed by administrative duties.</w:t>
      </w:r>
    </w:p>
    <w:p>
      <w:pPr>
        <w:numPr>
          <w:ilvl w:val="0"/>
          <w:numId w:val="1002"/>
        </w:numPr>
        <w:pStyle w:val="Compact"/>
      </w:pPr>
      <w:r>
        <w:rPr>
          <w:bCs/>
          <w:b/>
        </w:rPr>
        <w:t xml:space="preserve">Cultural &amp; Stigma Factors:</w:t>
      </w:r>
      <w:r>
        <w:t xml:space="preserve"> </w:t>
      </w:r>
      <w:r>
        <w:t xml:space="preserve">Mental health remains stigmatized in Nepali society. Parents may resist counseling services, viewing them as a sign of weakness or family failure, making the School Counselor's role in building trust culturally sensitive and challenging.</w:t>
      </w:r>
    </w:p>
    <w:p>
      <w:pPr>
        <w:numPr>
          <w:ilvl w:val="0"/>
          <w:numId w:val="1002"/>
        </w:numPr>
        <w:pStyle w:val="Compact"/>
      </w:pPr>
      <w:r>
        <w:rPr>
          <w:bCs/>
          <w:b/>
        </w:rPr>
        <w:t xml:space="preserve">Limited Training &amp; Resources:</w:t>
      </w:r>
      <w:r>
        <w:t xml:space="preserve"> </w:t>
      </w:r>
      <w:r>
        <w:t xml:space="preserve">There is a critical lack of locally relevant training programs for School Counselors in Nepal. Existing programs often do not adequately address Kathmandu-specific issues like urban poverty, gender dynamics in schools, or the unique stressors of rapidly growing cities. Schools also lack dedicated spaces and materials for counseling sessions.</w:t>
      </w:r>
    </w:p>
    <w:p>
      <w:pPr>
        <w:numPr>
          <w:ilvl w:val="0"/>
          <w:numId w:val="1002"/>
        </w:numPr>
        <w:pStyle w:val="Compact"/>
      </w:pPr>
      <w:r>
        <w:rPr>
          <w:bCs/>
          <w:b/>
        </w:rPr>
        <w:t xml:space="preserve">Policy-Implementation Gap:</w:t>
      </w:r>
      <w:r>
        <w:t xml:space="preserve"> </w:t>
      </w:r>
      <w:r>
        <w:t xml:space="preserve">While policies like NCF-2075 acknowledge the need for counselors, clear guidelines on recruitment, qualification standards (beyond basic education degrees), compensation, and integration into school structures are lacking in Nepal Kathmandu's implementation framework.</w:t>
      </w:r>
    </w:p>
    <w:bookmarkEnd w:id="22"/>
    <w:bookmarkStart w:id="23" w:name="Xa975dcdd915a3892195c4196030d5f48c71acc5"/>
    <w:p>
      <w:pPr>
        <w:pStyle w:val="Heading2"/>
      </w:pPr>
      <w:r>
        <w:t xml:space="preserve">4. Recommendations: Building a Sustainable School Counselor Framework for Nepal Kathmandu</w:t>
      </w:r>
    </w:p>
    <w:p>
      <w:pPr>
        <w:pStyle w:val="FirstParagraph"/>
      </w:pPr>
      <w:r>
        <w:t xml:space="preserve">This Dissertation proposes concrete, context-specific strategies for advancing the School Counselor profession in Nepal Kathmandu:</w:t>
      </w:r>
    </w:p>
    <w:p>
      <w:pPr>
        <w:numPr>
          <w:ilvl w:val="0"/>
          <w:numId w:val="1003"/>
        </w:numPr>
        <w:pStyle w:val="Compact"/>
      </w:pPr>
      <w:r>
        <w:rPr>
          <w:bCs/>
          <w:b/>
        </w:rPr>
        <w:t xml:space="preserve">Policy Mandate &amp; Funding:</w:t>
      </w:r>
      <w:r>
        <w:t xml:space="preserve"> </w:t>
      </w:r>
      <w:r>
        <w:t xml:space="preserve">The Ministry of Education must issue a binding directive mandating minimum School Counselor-to-student ratios (e.g., 1:500) for all schools in Kathmandu, backed by dedicated government funding allocation. This is non-negotiable for systemic change.</w:t>
      </w:r>
    </w:p>
    <w:p>
      <w:pPr>
        <w:numPr>
          <w:ilvl w:val="0"/>
          <w:numId w:val="1003"/>
        </w:numPr>
        <w:pStyle w:val="Compact"/>
      </w:pPr>
      <w:r>
        <w:rPr>
          <w:bCs/>
          <w:b/>
        </w:rPr>
        <w:t xml:space="preserve">Nepal-Specific Training Programs:</w:t>
      </w:r>
      <w:r>
        <w:t xml:space="preserve"> </w:t>
      </w:r>
      <w:r>
        <w:t xml:space="preserve">Develop and accredit advanced training programs at institutions like Tribhuvan University, incorporating modules on Nepali cultural values, Kathmandu-specific urban challenges (migrant families, poverty), trauma-informed care, and practical counseling skills. Partnerships with organizations like the Nepal Psychological Association are essential.</w:t>
      </w:r>
    </w:p>
    <w:p>
      <w:pPr>
        <w:numPr>
          <w:ilvl w:val="0"/>
          <w:numId w:val="1003"/>
        </w:numPr>
        <w:pStyle w:val="Compact"/>
      </w:pPr>
      <w:r>
        <w:rPr>
          <w:bCs/>
          <w:b/>
        </w:rPr>
        <w:t xml:space="preserve">Community Engagement &amp; Stigma Reduction:</w:t>
      </w:r>
      <w:r>
        <w:t xml:space="preserve"> </w:t>
      </w:r>
      <w:r>
        <w:t xml:space="preserve">School Counselors must lead culturally sensitive awareness campaigns in collaboration with schools, community leaders, and local media (e.g., radio programs in Nepali) to demystify counseling and build parental trust within Kathmandu's communities.</w:t>
      </w:r>
    </w:p>
    <w:p>
      <w:pPr>
        <w:numPr>
          <w:ilvl w:val="0"/>
          <w:numId w:val="1003"/>
        </w:numPr>
        <w:pStyle w:val="Compact"/>
      </w:pPr>
      <w:r>
        <w:rPr>
          <w:bCs/>
          <w:b/>
        </w:rPr>
        <w:t xml:space="preserve">Integration into School Culture:</w:t>
      </w:r>
      <w:r>
        <w:t xml:space="preserve"> </w:t>
      </w:r>
      <w:r>
        <w:t xml:space="preserve">Establish clear protocols for how the School Counselor collaborates with teachers (e.g., regular meetings on student well-being), parents (structured communication channels), and school management committees, moving beyond a "consultant" role to an integral team member.</w:t>
      </w:r>
    </w:p>
    <w:p>
      <w:pPr>
        <w:numPr>
          <w:ilvl w:val="0"/>
          <w:numId w:val="1003"/>
        </w:numPr>
        <w:pStyle w:val="Compact"/>
      </w:pPr>
      <w:r>
        <w:rPr>
          <w:bCs/>
          <w:b/>
        </w:rPr>
        <w:t xml:space="preserve">Monitoring &amp; Evaluation:</w:t>
      </w:r>
      <w:r>
        <w:t xml:space="preserve"> </w:t>
      </w:r>
      <w:r>
        <w:t xml:space="preserve">Implement a robust system to track counselor impact – not just numbers served, but improvements in student attendance, reduction in disciplinary issues, and teacher/parent satisfaction surveys specific to Kathmandu's schools.</w:t>
      </w:r>
    </w:p>
    <w:bookmarkEnd w:id="23"/>
    <w:bookmarkStart w:id="24" w:name="conclusion-a-vision-for-nepal-kathmandu"/>
    <w:p>
      <w:pPr>
        <w:pStyle w:val="Heading2"/>
      </w:pPr>
      <w:r>
        <w:t xml:space="preserve">5. Conclusion: A Vision for Nepal Kathmandu</w:t>
      </w:r>
    </w:p>
    <w:p>
      <w:pPr>
        <w:pStyle w:val="FirstParagraph"/>
      </w:pPr>
      <w:r>
        <w:t xml:space="preserve">This Dissertation underscores that the School Counselor is not a luxury but a fundamental pillar for student success and well-being in Nepal Kathmandu. The challenges are significant, rooted in historical neglect and cultural complexities, but the potential benefits – reduced drop-out rates, improved academic performance, healthier social development, and more resilient young citizens – are immense. Investing in the professionalization of the School Counselor role within Nepal Kathmandu's schools is an investment in the future health of its youth and society as a whole. For Nepal Kathmandu to fulfill its educational promise under NCF-2075, empowering the School Counselor with adequate resources, training, and societal acceptance is not just recommended; it is imperative for sustainable progress. The time for decisive action on this critical aspect of our educational ecosystem in Nepal Kathmandu is now.</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Imperative Role of School Counselor in Nepal Kathmandu's Educational Ecosystem</dc:title>
  <dc:creator/>
  <dc:language>en</dc:language>
  <cp:keywords/>
  <dcterms:created xsi:type="dcterms:W3CDTF">2025-12-11T14:27:08Z</dcterms:created>
  <dcterms:modified xsi:type="dcterms:W3CDTF">2025-12-11T14:27:08Z</dcterms:modified>
</cp:coreProperties>
</file>

<file path=docProps/custom.xml><?xml version="1.0" encoding="utf-8"?>
<Properties xmlns="http://schemas.openxmlformats.org/officeDocument/2006/custom-properties" xmlns:vt="http://schemas.openxmlformats.org/officeDocument/2006/docPropsVTypes"/>
</file>