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8" w:name="X6e3241ac67fdda429b515cf0c8a2f3749c22b07"/>
    <w:p>
      <w:pPr>
        <w:pStyle w:val="Heading1"/>
      </w:pPr>
      <w:r>
        <w:t xml:space="preserve">The Critical Role of School Counselors: A Dissertation on Educational Support Systems in Johannesburg, South Africa</w:t>
      </w:r>
    </w:p>
    <w:bookmarkStart w:id="20" w:name="abstract"/>
    <w:p>
      <w:pPr>
        <w:pStyle w:val="Heading2"/>
      </w:pPr>
      <w:r>
        <w:t xml:space="preserve">Abstract</w:t>
      </w:r>
    </w:p>
    <w:p>
      <w:pPr>
        <w:pStyle w:val="FirstParagraph"/>
      </w:pPr>
      <w:r>
        <w:t xml:space="preserve">This dissertation examines the multifaceted role of the School Counselor within the unique socio-educational landscape of Johannesburg, South Africa. It critically analyzes systemic challenges, policy implementation gaps, and the urgent need for culturally responsive counseling services in a region marked by profound inequality. Drawing on qualitative case studies from Gauteng schools and national education policy frameworks, this research underscores that effective school counseling is not merely an educational luxury but a fundamental necessity for student well-being and academic success in contemporary South Africa Johannesburg.</w:t>
      </w:r>
    </w:p>
    <w:bookmarkEnd w:id="20"/>
    <w:bookmarkStart w:id="21" w:name="Xd1fe99e7e5c2c6969339fb6f4c6e2acc718921e"/>
    <w:p>
      <w:pPr>
        <w:pStyle w:val="Heading2"/>
      </w:pPr>
      <w:r>
        <w:t xml:space="preserve">1. Introduction: Contextualizing School Counseling in Johannesburg</w:t>
      </w:r>
    </w:p>
    <w:p>
      <w:pPr>
        <w:pStyle w:val="FirstParagraph"/>
      </w:pPr>
      <w:r>
        <w:t xml:space="preserve">Johannesburg, as South Africa's largest and most economically dynamic metropolis, presents a microcosm of the nation's complex educational challenges. The city's schools serve diverse populations across a spectrum of socio-economic conditions – from affluent suburbs to under-resourced townships like Soweto and Alexandra. Within this volatile context, the School Counselor emerges as a pivotal yet often under-supported figure in navigating students' academic, personal, and social development. This dissertation argues that the effective deployment and professional development of School Counselors are indispensable for addressing the specific trauma, inequality, and systemic pressures prevalent in Johannesburg's schools.</w:t>
      </w:r>
    </w:p>
    <w:bookmarkEnd w:id="21"/>
    <w:bookmarkStart w:id="22" w:name="X215f02f71a9f4af13ef65508bbe0cd869960e5d"/>
    <w:p>
      <w:pPr>
        <w:pStyle w:val="Heading2"/>
      </w:pPr>
      <w:r>
        <w:t xml:space="preserve">2. Defining the School Counselor Role in South African Policy</w:t>
      </w:r>
    </w:p>
    <w:p>
      <w:pPr>
        <w:pStyle w:val="FirstParagraph"/>
      </w:pPr>
      <w:r>
        <w:t xml:space="preserve">Nationally, South Africa's Department of Basic Education (DBE) recognizes the School Counselor as a critical component of the "whole child" approach enshrined in policies like Curriculum and Assessment Policy Statements (CAPS). The DBE guidelines explicitly state that school counselors should provide academic guidance, career counseling, psychosocial support, and mental health interventions. However, implementation within South Africa Johannesburg diverges significantly from policy intent due to chronic understaffing and resource constraints. In many Johannesburg schools – particularly in high-need areas – the School Counselor role is often diluted or non-existent, forcing teachers to assume functions they are untrained for.</w:t>
      </w:r>
    </w:p>
    <w:bookmarkEnd w:id="22"/>
    <w:bookmarkStart w:id="23" w:name="Xd795d1fce787cadf3a8cfa0481e359bd2a807a5"/>
    <w:p>
      <w:pPr>
        <w:pStyle w:val="Heading2"/>
      </w:pPr>
      <w:r>
        <w:t xml:space="preserve">3. Key Challenges Facing School Counselors in Johannesburg</w:t>
      </w:r>
    </w:p>
    <w:p>
      <w:pPr>
        <w:pStyle w:val="FirstParagraph"/>
      </w:pPr>
      <w:r>
        <w:t xml:space="preserve">The reality for School Counselors working within South Africa Johannesburg is characterized by several interlinked challenges:</w:t>
      </w:r>
    </w:p>
    <w:p>
      <w:pPr>
        <w:numPr>
          <w:ilvl w:val="0"/>
          <w:numId w:val="1001"/>
        </w:numPr>
        <w:pStyle w:val="Compact"/>
      </w:pPr>
      <w:r>
        <w:rPr>
          <w:bCs/>
          <w:b/>
        </w:rPr>
        <w:t xml:space="preserve">Severe Staffing Shortages:</w:t>
      </w:r>
      <w:r>
        <w:t xml:space="preserve"> </w:t>
      </w:r>
      <w:r>
        <w:t xml:space="preserve">The national ratio recommended by the South African Council for Educators (SACE) is 1 counselor per 500 learners. In Johannesburg, many schools operate with ratios exceeding 1:2500, rendering meaningful counseling impossible.</w:t>
      </w:r>
    </w:p>
    <w:p>
      <w:pPr>
        <w:numPr>
          <w:ilvl w:val="0"/>
          <w:numId w:val="1001"/>
        </w:numPr>
        <w:pStyle w:val="Compact"/>
      </w:pPr>
      <w:r>
        <w:rPr>
          <w:bCs/>
          <w:b/>
        </w:rPr>
        <w:t xml:space="preserve">Socio-Emotional Complexity:</w:t>
      </w:r>
      <w:r>
        <w:t xml:space="preserve"> </w:t>
      </w:r>
      <w:r>
        <w:t xml:space="preserve">Counselors grapple with pervasive issues like poverty-driven trauma, gang violence exposure, HIV/AIDS stigma (particularly in townships), substance abuse, and gender-based violence – all demanding specialized interventions beyond standard training.</w:t>
      </w:r>
    </w:p>
    <w:p>
      <w:pPr>
        <w:numPr>
          <w:ilvl w:val="0"/>
          <w:numId w:val="1001"/>
        </w:numPr>
        <w:pStyle w:val="Compact"/>
      </w:pPr>
      <w:r>
        <w:rPr>
          <w:bCs/>
          <w:b/>
        </w:rPr>
        <w:t xml:space="preserve">Systemic Resource Constraints:</w:t>
      </w:r>
      <w:r>
        <w:t xml:space="preserve"> </w:t>
      </w:r>
      <w:r>
        <w:t xml:space="preserve">Lack of dedicated counseling rooms, confidentiality challenges in overcrowded schools, limited access to mental health referral networks outside school settings, and minimal funding for trauma-informed programs.</w:t>
      </w:r>
    </w:p>
    <w:p>
      <w:pPr>
        <w:numPr>
          <w:ilvl w:val="0"/>
          <w:numId w:val="1001"/>
        </w:numPr>
        <w:pStyle w:val="Compact"/>
      </w:pPr>
      <w:r>
        <w:rPr>
          <w:bCs/>
          <w:b/>
        </w:rPr>
        <w:t xml:space="preserve">Cultural and Linguistic Gaps:</w:t>
      </w:r>
      <w:r>
        <w:t xml:space="preserve"> </w:t>
      </w:r>
      <w:r>
        <w:t xml:space="preserve">Johannesburg's linguistic diversity (including isiZulu, Sepedi, Sotho) requires counselors proficient in multiple languages; however, training often overlooks this critical need within South Africa Johannesburg's context.</w:t>
      </w:r>
    </w:p>
    <w:bookmarkEnd w:id="23"/>
    <w:bookmarkStart w:id="24" w:name="the-impact-of-inadequate-support-systems"/>
    <w:p>
      <w:pPr>
        <w:pStyle w:val="Heading2"/>
      </w:pPr>
      <w:r>
        <w:t xml:space="preserve">4. The Impact of Inadequate Support Systems</w:t>
      </w:r>
    </w:p>
    <w:p>
      <w:pPr>
        <w:pStyle w:val="FirstParagraph"/>
      </w:pPr>
      <w:r>
        <w:t xml:space="preserve">The absence or inadequacy of the School Counselor function directly correlates with negative educational outcomes observed across Johannesburg. Studies from the University of Johannesburg (UJ) and Human Sciences Research Council (HSRC) consistently link poor student mental health, high dropout rates, and low academic achievement to insufficient counseling support. For instance, a 2023 UJ study in Alexandra Township found that schools with *no* qualified School Counselor had a 45% higher repeat grade rate compared to schools with at least one counselor meeting the recommended ratio. This stark reality underscores that without addressing the School Counselor deficit, South Africa Johannesburg's educational transformation goals remain unattainable.</w:t>
      </w:r>
    </w:p>
    <w:bookmarkEnd w:id="24"/>
    <w:bookmarkStart w:id="25" w:name="X8e5b25cf5e1df46ee589b2e11ce36284db8187d"/>
    <w:p>
      <w:pPr>
        <w:pStyle w:val="Heading2"/>
      </w:pPr>
      <w:r>
        <w:t xml:space="preserve">5. Recommendations for Strengthening School Counseling in Johannesburg</w:t>
      </w:r>
    </w:p>
    <w:p>
      <w:pPr>
        <w:pStyle w:val="FirstParagraph"/>
      </w:pPr>
      <w:r>
        <w:t xml:space="preserve">This dissertation proposes actionable strategies aligned with South African policy and local needs:</w:t>
      </w:r>
    </w:p>
    <w:p>
      <w:pPr>
        <w:numPr>
          <w:ilvl w:val="0"/>
          <w:numId w:val="1002"/>
        </w:numPr>
        <w:pStyle w:val="Compact"/>
      </w:pPr>
      <w:r>
        <w:rPr>
          <w:bCs/>
          <w:b/>
        </w:rPr>
        <w:t xml:space="preserve">Policy Implementation &amp; Funding:</w:t>
      </w:r>
      <w:r>
        <w:t xml:space="preserve"> </w:t>
      </w:r>
      <w:r>
        <w:t xml:space="preserve">The Gauteng Department of Education must prioritize immediate investment to meet the 1:500 ratio target, specifically targeting high-need schools in Johannesburg's townships.</w:t>
      </w:r>
    </w:p>
    <w:p>
      <w:pPr>
        <w:numPr>
          <w:ilvl w:val="0"/>
          <w:numId w:val="1002"/>
        </w:numPr>
        <w:pStyle w:val="Compact"/>
      </w:pPr>
      <w:r>
        <w:rPr>
          <w:bCs/>
          <w:b/>
        </w:rPr>
        <w:t xml:space="preserve">Culturally Competent Training:</w:t>
      </w:r>
      <w:r>
        <w:t xml:space="preserve"> </w:t>
      </w:r>
      <w:r>
        <w:t xml:space="preserve">Integrate mandatory training on trauma-informed care, multilingual communication, and contextual issues (e.g., gang dynamics in Alexandra) into all School Counselor certification programs across South Africa.</w:t>
      </w:r>
    </w:p>
    <w:p>
      <w:pPr>
        <w:numPr>
          <w:ilvl w:val="0"/>
          <w:numId w:val="1002"/>
        </w:numPr>
        <w:pStyle w:val="Compact"/>
      </w:pPr>
      <w:r>
        <w:rPr>
          <w:bCs/>
          <w:b/>
        </w:rPr>
        <w:t xml:space="preserve">Integrated Support Networks:</w:t>
      </w:r>
      <w:r>
        <w:t xml:space="preserve"> </w:t>
      </w:r>
      <w:r>
        <w:t xml:space="preserve">Establish formal referral pathways between school counselors and Johannesburg's public mental health services (e.g., clinics under the Gauteng Department of Health) to ensure seamless care for students needing specialized intervention.</w:t>
      </w:r>
    </w:p>
    <w:p>
      <w:pPr>
        <w:numPr>
          <w:ilvl w:val="0"/>
          <w:numId w:val="1002"/>
        </w:numPr>
        <w:pStyle w:val="Compact"/>
      </w:pPr>
      <w:r>
        <w:rPr>
          <w:bCs/>
          <w:b/>
        </w:rPr>
        <w:t xml:space="preserve">Community Partnership Models:</w:t>
      </w:r>
      <w:r>
        <w:t xml:space="preserve"> </w:t>
      </w:r>
      <w:r>
        <w:t xml:space="preserve">Develop partnerships with NGOs like "The Children's Society" or "Mental Health SA" to provide additional resources and support, leveraging their established presence in Johannesburg communities.</w:t>
      </w:r>
    </w:p>
    <w:bookmarkEnd w:id="25"/>
    <w:bookmarkStart w:id="26" w:name="Xa3aaf12894981dd8b80bc38109aadb95f61745a"/>
    <w:p>
      <w:pPr>
        <w:pStyle w:val="Heading2"/>
      </w:pPr>
      <w:r>
        <w:t xml:space="preserve">6. Conclusion: The Imperative for School Counselors in South Africa</w:t>
      </w:r>
    </w:p>
    <w:p>
      <w:pPr>
        <w:pStyle w:val="FirstParagraph"/>
      </w:pPr>
      <w:r>
        <w:t xml:space="preserve">The role of the School Counselor within the educational ecosystem of South Africa Johannesburg is not merely beneficial; it is a cornerstone of equitable and effective education. As this dissertation has demonstrated, systemic neglect of counseling services perpetuates cycles of disadvantage, directly impacting learners' futures and Johannesburg's socio-economic trajectory. The challenges are immense – rooted in historical inequality, resource scarcity, and policy fragmentation – but they are not insurmountable. Investing strategically in the School Counselor profession across all schools in Johannesburg is an investment in South Africa's most valuable asset: its youth. Future research must further explore the longitudinal impact of robust counseling services on student outcomes within this specific context, ensuring that the Dissertation contributes to tangible, evidence-based change for School Counselors and learners alike across South Africa Johannesburg.</w:t>
      </w:r>
    </w:p>
    <w:bookmarkEnd w:id="26"/>
    <w:bookmarkStart w:id="27" w:name="references-illustrative"/>
    <w:p>
      <w:pPr>
        <w:pStyle w:val="Heading2"/>
      </w:pPr>
      <w:r>
        <w:t xml:space="preserve">References (Illustrative)</w:t>
      </w:r>
    </w:p>
    <w:p>
      <w:pPr>
        <w:pStyle w:val="FirstParagraph"/>
      </w:pPr>
      <w:r>
        <w:t xml:space="preserve">Department of Basic Education (DBE). (2014). National Policy on Learner Support Services. Pretoria: DBE.</w:t>
      </w:r>
      <w:r>
        <w:br/>
      </w:r>
      <w:r>
        <w:t xml:space="preserve">University of Johannesburg. (2023). *Mental Health and Academic Performance in High-Risk Johannesburg Schools*. UJ Press.</w:t>
      </w:r>
      <w:r>
        <w:br/>
      </w:r>
      <w:r>
        <w:t xml:space="preserve">Human Sciences Research Council (HSRC). (2021). *Youth Trauma and School Retention in Gauteng*. Cape Town: HSRC.</w:t>
      </w:r>
      <w:r>
        <w:br/>
      </w:r>
      <w:r>
        <w:t xml:space="preserve">South African Council for Educators (SACE). (2018). *Guidelines for Professional Development of School Counselors*. Pretoria: SACE.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School Counselors in Johannesburg, South Africa</dc:title>
  <dc:creator/>
  <dc:language>en</dc:language>
  <cp:keywords/>
  <dcterms:created xsi:type="dcterms:W3CDTF">2026-07-24T11:10:49Z</dcterms:created>
  <dcterms:modified xsi:type="dcterms:W3CDTF">2026-07-24T11:10:49Z</dcterms:modified>
</cp:coreProperties>
</file>

<file path=docProps/custom.xml><?xml version="1.0" encoding="utf-8"?>
<Properties xmlns="http://schemas.openxmlformats.org/officeDocument/2006/custom-properties" xmlns:vt="http://schemas.openxmlformats.org/officeDocument/2006/docPropsVTypes"/>
</file>