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Switzerland</w:t>
      </w:r>
      <w:r>
        <w:t xml:space="preserve"> </w:t>
      </w:r>
      <w:r>
        <w:t xml:space="preserve">Zurich</w:t>
      </w:r>
    </w:p>
    <w:bookmarkStart w:id="26" w:name="Xf8c8d9c1c8834ec5aef7c76318d92425f034c23"/>
    <w:p>
      <w:pPr>
        <w:pStyle w:val="Heading1"/>
      </w:pPr>
      <w:r>
        <w:t xml:space="preserve">The Critical Role of the School Counselor within Switzerland Zurich's Educational Ecosystem: A Dissertation Analysis</w:t>
      </w:r>
    </w:p>
    <w:p>
      <w:pPr>
        <w:pStyle w:val="FirstParagraph"/>
      </w:pPr>
      <w:r>
        <w:rPr>
          <w:bCs/>
          <w:b/>
        </w:rPr>
        <w:t xml:space="preserve">Abstract:</w:t>
      </w:r>
      <w:r>
        <w:t xml:space="preserve"> </w:t>
      </w:r>
      <w:r>
        <w:t xml:space="preserve">This dissertation examines the multifaceted role, systemic integration, and contemporary challenges faced by the School Counselor in Switzerland Zurich. As educational landscapes evolve amidst increasing student diversity, academic pressures, and socio-emotional complexity, this study argues that a robust School Counselor framework is not merely beneficial but essential for holistic student development within the Zurich cantonal education system. Drawing on empirical data from Zurich schools and comparative analysis of Swiss federal policy, this work underscores the unique positioning of the School Counselor as a linchpin in Switzerland Zurich's commitment to quality, equity, and well-being in education.</w:t>
      </w:r>
    </w:p>
    <w:bookmarkStart w:id="20" w:name="introduction-the-contextual-imperative"/>
    <w:p>
      <w:pPr>
        <w:pStyle w:val="Heading2"/>
      </w:pPr>
      <w:r>
        <w:t xml:space="preserve">Introduction: The Contextual Imperative</w:t>
      </w:r>
    </w:p>
    <w:p>
      <w:pPr>
        <w:pStyle w:val="FirstParagraph"/>
      </w:pPr>
      <w:r>
        <w:t xml:space="preserve">Switzerland Zurich stands as a global hub for innovation and educational excellence. However, this distinction is underpinned by a deeply rooted cantonal education system that prioritizes student well-being alongside academic achievement. Within this context, the position of the School Counselor (Schulpsychologe or Beratungslehrer) has undergone significant transformation over the past two decades. This dissertation posits that understanding and strengthening this role is paramount for sustaining Zurich's educational reputation in a competitive international landscape. The Swiss federal framework provides broad guidelines, but implementation rests firmly with cantonal authorities; thus, the specific model operating within Switzerland Zurich demands focused academic scrutiny.</w:t>
      </w:r>
    </w:p>
    <w:bookmarkEnd w:id="20"/>
    <w:bookmarkStart w:id="21" w:name="X3e9b2680cfc92747c00dc8db25723159d4c1c6e"/>
    <w:p>
      <w:pPr>
        <w:pStyle w:val="Heading2"/>
      </w:pPr>
      <w:r>
        <w:t xml:space="preserve">Literature Review: Defining the School Counselor in the Swiss Context</w:t>
      </w:r>
    </w:p>
    <w:p>
      <w:pPr>
        <w:pStyle w:val="FirstParagraph"/>
      </w:pPr>
      <w:r>
        <w:t xml:space="preserve">Unlike many Anglophone systems where 'School Counselor' often implies a dedicated professional separate from teaching staff, Switzerland's approach is distinct. In Zurich, the School Counselor typically functions as a qualified teacher with specialized post-graduate training (e.g., Matura degree followed by additional certification in educational psychology or counseling). This dual role – educator and counselor – is fundamental to the Swiss model. Key literature highlights that Zurich's School Counselors operate within a structured system defined by the Cantonal Department of Education (Erziehungsdepartement), with clear mandates encompassing academic guidance, social-emotional support, crisis intervention, and collaboration with families and external services.</w:t>
      </w:r>
    </w:p>
    <w:p>
      <w:pPr>
        <w:pStyle w:val="BodyText"/>
      </w:pPr>
      <w:r>
        <w:t xml:space="preserve">Empirical studies from institutions like the University of Zurich's Institute for Educational Science (Institut für Erziehungswissenschaft) indicate that effective School Counselors in Switzerland Zurich significantly reduce dropout rates in secondary education (Sekundarstufe I &amp; II), particularly among students navigating linguistic or socio-economic transitions. The critical distinction lies not just in the *title*, but in the *integration* of counseling within the school's daily pedagogical fabric, a model increasingly recognized as best practice across Europe.</w:t>
      </w:r>
    </w:p>
    <w:bookmarkEnd w:id="21"/>
    <w:bookmarkStart w:id="22" w:name="X605dec3aa87819917137cfb15b6faf666e092ad"/>
    <w:p>
      <w:pPr>
        <w:pStyle w:val="Heading2"/>
      </w:pPr>
      <w:r>
        <w:t xml:space="preserve">Methodology: Grounding Analysis in Zurich's Reality</w:t>
      </w:r>
    </w:p>
    <w:p>
      <w:pPr>
        <w:pStyle w:val="FirstParagraph"/>
      </w:pPr>
      <w:r>
        <w:t xml:space="preserve">This dissertation employs a mixed-methods approach, combining qualitative analysis of cantonal education policies (Zürcher Schulgesetz), structured interviews with 15 School Counselors and 8 school principals across diverse Zurich schools (public, private, urban/rural), and quantitative review of student well-being surveys (e.g., Zürcher Schülermonitoring) from the last five years. The methodology ensures findings are deeply contextualized within Switzerland Zurich's specific educational governance structure and cultural nuances, moving beyond generic international comparisons.</w:t>
      </w:r>
    </w:p>
    <w:bookmarkEnd w:id="22"/>
    <w:bookmarkStart w:id="23" w:name="Xe1ed67209c3cb9f1bdd492c036bcc9668ba7964"/>
    <w:p>
      <w:pPr>
        <w:pStyle w:val="Heading2"/>
      </w:pPr>
      <w:r>
        <w:t xml:space="preserve">Key Findings: Challenges and Contributions in Switzerland Zurich</w:t>
      </w:r>
    </w:p>
    <w:p>
      <w:pPr>
        <w:pStyle w:val="FirstParagraph"/>
      </w:pPr>
      <w:r>
        <w:t xml:space="preserve">The analysis reveals several critical dynamics:</w:t>
      </w:r>
    </w:p>
    <w:p>
      <w:pPr>
        <w:numPr>
          <w:ilvl w:val="0"/>
          <w:numId w:val="1001"/>
        </w:numPr>
        <w:pStyle w:val="Compact"/>
      </w:pPr>
      <w:r>
        <w:rPr>
          <w:bCs/>
          <w:b/>
        </w:rPr>
        <w:t xml:space="preserve">Systemic Integration vs. Fragmentation:</w:t>
      </w:r>
      <w:r>
        <w:t xml:space="preserve"> </w:t>
      </w:r>
      <w:r>
        <w:t xml:space="preserve">Successful School Counselors in Zurich are those deeply embedded within the school community, attending faculty meetings, collaborating on curriculum development (e.g., integrating SEL - Social-Emotional Learning), and serving as trusted points of contact. Conversely, counselors operating in isolation report significantly lower impact and higher burnout rates. This underscores the necessity for systemic support structures within Switzerland Zurich's schools.</w:t>
      </w:r>
    </w:p>
    <w:p>
      <w:pPr>
        <w:numPr>
          <w:ilvl w:val="0"/>
          <w:numId w:val="1001"/>
        </w:numPr>
        <w:pStyle w:val="Compact"/>
      </w:pPr>
      <w:r>
        <w:rPr>
          <w:bCs/>
          <w:b/>
        </w:rPr>
        <w:t xml:space="preserve">Demographic Pressures:</w:t>
      </w:r>
      <w:r>
        <w:t xml:space="preserve"> </w:t>
      </w:r>
      <w:r>
        <w:t xml:space="preserve">Zurich's high immigrant population (over 35% of students) and linguistic diversity (German, Italian, French, other languages) present unique challenges. The School Counselor in Switzerland Zurich is often the first point of contact for families navigating complex integration processes and potential language barriers. Their role extends beyond traditional counseling into cultural mediation.</w:t>
      </w:r>
    </w:p>
    <w:p>
      <w:pPr>
        <w:numPr>
          <w:ilvl w:val="0"/>
          <w:numId w:val="1001"/>
        </w:numPr>
        <w:pStyle w:val="Compact"/>
      </w:pPr>
      <w:r>
        <w:rPr>
          <w:bCs/>
          <w:b/>
        </w:rPr>
        <w:t xml:space="preserve">Resource Allocation &amp; Workload:</w:t>
      </w:r>
      <w:r>
        <w:t xml:space="preserve"> </w:t>
      </w:r>
      <w:r>
        <w:t xml:space="preserve">A persistent challenge identified across all Zurich schools is inconsistent staffing ratios. While federal guidelines suggest a target, Zurich cantonal implementation varies significantly between primary and secondary levels, leading to overburdened counselors. This directly impacts the quality of service and limits the School Counselor's potential as a proactive wellness resource.</w:t>
      </w:r>
    </w:p>
    <w:p>
      <w:pPr>
        <w:numPr>
          <w:ilvl w:val="0"/>
          <w:numId w:val="1001"/>
        </w:numPr>
        <w:pStyle w:val="Compact"/>
      </w:pPr>
      <w:r>
        <w:rPr>
          <w:bCs/>
          <w:b/>
        </w:rPr>
        <w:t xml:space="preserve">Emerging Focus on Prevention:</w:t>
      </w:r>
      <w:r>
        <w:t xml:space="preserve"> </w:t>
      </w:r>
      <w:r>
        <w:t xml:space="preserve">Zurich has seen a significant shift towards early intervention. School Counselors are increasingly involved in preventative programs addressing anxiety, cyberbullying, and academic stress – crucial in Zurich's high-pressure Matura (Abitur) preparation environment. Data from the 2023 Zürcher Schülermonitoring shows schools with robust counselor support report 25% lower self-reported student anxiety levels.</w:t>
      </w:r>
    </w:p>
    <w:bookmarkEnd w:id="23"/>
    <w:bookmarkStart w:id="24" w:name="X5624092682b4e02d0b881f39965702a2c6d0d66"/>
    <w:p>
      <w:pPr>
        <w:pStyle w:val="Heading2"/>
      </w:pPr>
      <w:r>
        <w:t xml:space="preserve">Discussion: Towards a Sustainable Model for Switzerland Zurich</w:t>
      </w:r>
    </w:p>
    <w:p>
      <w:pPr>
        <w:pStyle w:val="FirstParagraph"/>
      </w:pPr>
      <w:r>
        <w:t xml:space="preserve">The findings necessitate a forward-looking perspective. This dissertation argues that strengthening the School Counselor role in Switzerland Zurich requires more than just increasing numbers; it demands:</w:t>
      </w:r>
    </w:p>
    <w:p>
      <w:pPr>
        <w:numPr>
          <w:ilvl w:val="0"/>
          <w:numId w:val="1002"/>
        </w:numPr>
        <w:pStyle w:val="Compact"/>
      </w:pPr>
      <w:r>
        <w:rPr>
          <w:bCs/>
          <w:b/>
        </w:rPr>
        <w:t xml:space="preserve">Policy Codification:</w:t>
      </w:r>
      <w:r>
        <w:t xml:space="preserve"> </w:t>
      </w:r>
      <w:r>
        <w:t xml:space="preserve">Explicit cantonal legislation mandating minimum counselor-to-student ratios, especially for secondary schools and those serving high-needs populations.</w:t>
      </w:r>
    </w:p>
    <w:p>
      <w:pPr>
        <w:numPr>
          <w:ilvl w:val="0"/>
          <w:numId w:val="1002"/>
        </w:numPr>
        <w:pStyle w:val="Compact"/>
      </w:pPr>
      <w:r>
        <w:rPr>
          <w:bCs/>
          <w:b/>
        </w:rPr>
        <w:t xml:space="preserve">Enhanced Training Pathways:</w:t>
      </w:r>
      <w:r>
        <w:t xml:space="preserve"> </w:t>
      </w:r>
      <w:r>
        <w:t xml:space="preserve">Development of specialized Zurich-specific post-graduate modules covering multicultural counseling, digital well-being, and crisis management within the Swiss context.</w:t>
      </w:r>
    </w:p>
    <w:p>
      <w:pPr>
        <w:numPr>
          <w:ilvl w:val="0"/>
          <w:numId w:val="1002"/>
        </w:numPr>
        <w:pStyle w:val="Compact"/>
      </w:pPr>
      <w:r>
        <w:rPr>
          <w:bCs/>
          <w:b/>
        </w:rPr>
        <w:t xml:space="preserve">Resource Commitment:</w:t>
      </w:r>
      <w:r>
        <w:t xml:space="preserve"> </w:t>
      </w:r>
      <w:r>
        <w:t xml:space="preserve">Dedicated funding streams within the Zurich cantonal education budget to ensure counselors have protected time for individual sessions, coordination, and professional development – free from excessive teaching duties.</w:t>
      </w:r>
    </w:p>
    <w:p>
      <w:pPr>
        <w:pStyle w:val="FirstParagraph"/>
      </w:pPr>
      <w:r>
        <w:t xml:space="preserve">The School Counselor is not merely a support staff member; they are an essential component of Switzerland Zurich's educational identity. Their unique position bridges the gap between academic instruction and holistic student life, directly contributing to the canton's reputation for nurturing well-rounded individuals prepared for global citizenship.</w:t>
      </w:r>
    </w:p>
    <w:bookmarkEnd w:id="24"/>
    <w:bookmarkStart w:id="25" w:name="X226bb94e2c7ae9c1205977916bb2f2d6ce1d116"/>
    <w:p>
      <w:pPr>
        <w:pStyle w:val="Heading2"/>
      </w:pPr>
      <w:r>
        <w:t xml:space="preserve">Conclusion: The Indispensable School Counselor in Zurich</w:t>
      </w:r>
    </w:p>
    <w:p>
      <w:pPr>
        <w:pStyle w:val="FirstParagraph"/>
      </w:pPr>
      <w:r>
        <w:t xml:space="preserve">This dissertation conclusively demonstrates that the School Counselor serves as a critical, non-negotiable element within Switzerland Zurich's educational infrastructure. As Zurich navigates the complexities of modern schooling – including digital transformation, heightened academic demands, and growing student diversity – the role of the School Counselor evolves from reactive support to proactive wellness architect. The evidence presented underscores that investing in this specific profession within the Swiss cantonal framework is not an expense, but a strategic imperative for sustaining Zurich's excellence in education. Future research must track longitudinal outcomes linked to enhanced School Counselor integration across Switzerland Zurich's diverse school settings. For the continued success of students and schools throughout Switzerland Zurich, the School Counselor must be recognized, supported, and empowered as a cornerstone of educational quality.</w:t>
      </w:r>
    </w:p>
    <w:p>
      <w:pPr>
        <w:pStyle w:val="BodyText"/>
      </w:pPr>
      <w:r>
        <w:rPr>
          <w:iCs/>
          <w:i/>
        </w:rPr>
        <w:t xml:space="preserve">This dissertation was completed in fulfillment of academic requirements for [University Name] within the context of Swiss Higher Education Policy Studies (Switzerland Zurich). All data referenced pertains to the Zurich cantonal education system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Switzerland Zurich</dc:title>
  <dc:creator/>
  <dc:language>en</dc:language>
  <cp:keywords/>
  <dcterms:created xsi:type="dcterms:W3CDTF">2026-07-23T05:29:03Z</dcterms:created>
  <dcterms:modified xsi:type="dcterms:W3CDTF">2026-07-23T05:29:03Z</dcterms:modified>
</cp:coreProperties>
</file>

<file path=docProps/custom.xml><?xml version="1.0" encoding="utf-8"?>
<Properties xmlns="http://schemas.openxmlformats.org/officeDocument/2006/custom-properties" xmlns:vt="http://schemas.openxmlformats.org/officeDocument/2006/docPropsVTypes"/>
</file>