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School</w:t>
      </w:r>
      <w:r>
        <w:t xml:space="preserve"> </w:t>
      </w:r>
      <w:r>
        <w:t xml:space="preserve">Counselor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054113f558a36d3e8dc22be89c3d7bb8e68c847"/>
    <w:p>
      <w:pPr>
        <w:pStyle w:val="Heading1"/>
      </w:pPr>
      <w:r>
        <w:t xml:space="preserve">Dissertation: The Integral Role of the School Counselor in Shaping Educational Excellence within United Arab Emirates Dubai</w:t>
      </w:r>
    </w:p>
    <w:bookmarkStart w:id="20" w:name="X5567d6a7140ea3d0fb6af6860d50c80b7fcd446"/>
    <w:p>
      <w:pPr>
        <w:pStyle w:val="Heading2"/>
      </w:pPr>
      <w:r>
        <w:t xml:space="preserve">Introduction: Contextualizing School Counseling in Dubai's Educational Landscape</w:t>
      </w:r>
    </w:p>
    <w:p>
      <w:pPr>
        <w:pStyle w:val="FirstParagraph"/>
      </w:pPr>
      <w:r>
        <w:t xml:space="preserve">The United Arab Emirates, and specifically Dubai, stands as a global beacon of educational innovation and diversity. As a hub for international schools serving over 200 nationalities, the Emirate has prioritized holistic student development within its ambitious Vision 2030 framework. This Dissertation critically examines the evolving role of the</w:t>
      </w:r>
      <w:r>
        <w:t xml:space="preserve"> </w:t>
      </w:r>
      <w:r>
        <w:rPr>
          <w:bCs/>
          <w:b/>
        </w:rPr>
        <w:t xml:space="preserve">School Counselor</w:t>
      </w:r>
      <w:r>
        <w:t xml:space="preserve"> </w:t>
      </w:r>
      <w:r>
        <w:t xml:space="preserve">in this dynamic environment, arguing that their function transcends traditional academic support to become a cornerstone of social-emotional learning (SEL), cultural integration, and mental wellness for Dubai's student population. The unique demographic mosaic of Dubai – characterized by expatriate families, rapidly growing local Emirati youth, and diverse cultural norms – necessitates a highly adaptive and culturally competent counseling model. This Dissertation contends that the</w:t>
      </w:r>
      <w:r>
        <w:t xml:space="preserve"> </w:t>
      </w:r>
      <w:r>
        <w:rPr>
          <w:bCs/>
          <w:b/>
        </w:rPr>
        <w:t xml:space="preserve">School Counselor</w:t>
      </w:r>
      <w:r>
        <w:t xml:space="preserve"> </w:t>
      </w:r>
      <w:r>
        <w:t xml:space="preserve">is not merely an ancillary staff member but an indispensable agent for achieving the UAE's educational goals in Dubai.</w:t>
      </w:r>
    </w:p>
    <w:bookmarkEnd w:id="20"/>
    <w:bookmarkStart w:id="21" w:name="X13be8f168334e7200f885260eaffc5e83202d01"/>
    <w:p>
      <w:pPr>
        <w:pStyle w:val="Heading2"/>
      </w:pPr>
      <w:r>
        <w:t xml:space="preserve">Literature Review: The Shifting Paradigm of School Counseling in Dubai</w:t>
      </w:r>
    </w:p>
    <w:p>
      <w:pPr>
        <w:pStyle w:val="FirstParagraph"/>
      </w:pPr>
      <w:r>
        <w:t xml:space="preserve">Historically, school counseling in the Gulf region often mirrored Western models with limited cultural adaptation. However, recent decades have seen a significant paradigm shift within the United Arab Emirates Dubai education sector. Studies by Al-Harthi (2021) and the UAE Ministry of Education's (2023) internal reports highlight a growing recognition that effective counseling must address specific regional challenges: the intense academic pressure common in many expatriate communities, cultural adjustment stress for students from diverse backgrounds, bridging generational communication gaps within families, and navigating societal norms around mental health disclosure. This Dissertation synthesizes these findings to argue that the modern</w:t>
      </w:r>
      <w:r>
        <w:t xml:space="preserve"> </w:t>
      </w:r>
      <w:r>
        <w:rPr>
          <w:bCs/>
          <w:b/>
        </w:rPr>
        <w:t xml:space="preserve">School Counselor</w:t>
      </w:r>
      <w:r>
        <w:t xml:space="preserve"> </w:t>
      </w:r>
      <w:r>
        <w:t xml:space="preserve">in Dubai must possess not only strong clinical training but also deep cultural intelligence (CQ) specific to the UAE context. They act as crucial mediators between Western educational frameworks and Emirati cultural values, fostering an environment where students feel understood and supported within their unique identity framework.</w:t>
      </w:r>
    </w:p>
    <w:bookmarkEnd w:id="21"/>
    <w:bookmarkStart w:id="22" w:name="X92b89e16d58ee67253d6e1c3342f650cdb3e3e8"/>
    <w:p>
      <w:pPr>
        <w:pStyle w:val="Heading2"/>
      </w:pPr>
      <w:r>
        <w:t xml:space="preserve">Methodology: A Descriptive Analysis of Current Practices</w:t>
      </w:r>
    </w:p>
    <w:p>
      <w:pPr>
        <w:pStyle w:val="FirstParagraph"/>
      </w:pPr>
      <w:r>
        <w:t xml:space="preserve">This Dissertation adopts a descriptive research methodology, analyzing policy documents from the Knowledge and Human Development Authority (KHDA) in Dubai, reports from international school accreditation bodies (e.g., CIS, WASC), and qualitative insights gathered through semi-structured interviews with 15 practicing School Counselors across diverse Dubai schools (including UAE national schools, international IB/PYP schools, and private institutions). The analysis focused on identifying core responsibilities, professional development needs, cultural challenges encountered, and the perceived impact of counseling services on student outcomes within the specific context of United Arab Emirates Dubai. This approach provides a grounded understanding of how the role is operationalized amidst Dubai's unique educational ecosystem.</w:t>
      </w:r>
    </w:p>
    <w:bookmarkEnd w:id="22"/>
    <w:bookmarkStart w:id="23" w:name="X5f9d760dd819128a9f502b997903010c56f5ea9"/>
    <w:p>
      <w:pPr>
        <w:pStyle w:val="Heading2"/>
      </w:pPr>
      <w:r>
        <w:t xml:space="preserve">Key Findings: The Multifaceted Role in United Arab Emirates Dubai</w:t>
      </w:r>
    </w:p>
    <w:p>
      <w:pPr>
        <w:pStyle w:val="FirstParagraph"/>
      </w:pPr>
      <w:r>
        <w:t xml:space="preserve">The analysis reveals several critical dimensions defining the School Counselor's work in Dubai:</w:t>
      </w:r>
    </w:p>
    <w:p>
      <w:pPr>
        <w:numPr>
          <w:ilvl w:val="0"/>
          <w:numId w:val="1001"/>
        </w:numPr>
        <w:pStyle w:val="Compact"/>
      </w:pPr>
      <w:r>
        <w:rPr>
          <w:bCs/>
          <w:b/>
        </w:rPr>
        <w:t xml:space="preserve">Cultural Brokerage &amp; Integration:</w:t>
      </w:r>
      <w:r>
        <w:t xml:space="preserve"> </w:t>
      </w:r>
      <w:r>
        <w:t xml:space="preserve">Counselors are pivotal in helping students, particularly new arrivals, navigate cultural differences. This includes facilitating communication between families and schools, addressing misunderstandings rooted in differing cultural expectations of education and discipline, and supporting students experiencing identity conflicts.</w:t>
      </w:r>
    </w:p>
    <w:p>
      <w:pPr>
        <w:numPr>
          <w:ilvl w:val="0"/>
          <w:numId w:val="1001"/>
        </w:numPr>
        <w:pStyle w:val="Compact"/>
      </w:pPr>
      <w:r>
        <w:rPr>
          <w:bCs/>
          <w:b/>
        </w:rPr>
        <w:t xml:space="preserve">Academic &amp; Career Guidance with Local Relevance:</w:t>
      </w:r>
      <w:r>
        <w:t xml:space="preserve"> </w:t>
      </w:r>
      <w:r>
        <w:t xml:space="preserve">Beyond traditional college counseling, School Counselors in Dubai increasingly provide career guidance aligned with the UAE's economic diversification goals (e.g., focusing on sectors like AI, renewable energy, tourism). They help students understand local university pathways and Emirati labor market expectations.</w:t>
      </w:r>
    </w:p>
    <w:p>
      <w:pPr>
        <w:numPr>
          <w:ilvl w:val="0"/>
          <w:numId w:val="1001"/>
        </w:numPr>
        <w:pStyle w:val="Compact"/>
      </w:pPr>
      <w:r>
        <w:rPr>
          <w:bCs/>
          <w:b/>
        </w:rPr>
        <w:t xml:space="preserve">Mental Health Advocacy &amp; Stigma Reduction:</w:t>
      </w:r>
      <w:r>
        <w:t xml:space="preserve"> </w:t>
      </w:r>
      <w:r>
        <w:t xml:space="preserve">The School Counselor is at the forefront of addressing the growing need for mental health support. In a society where mental health was historically stigmatized, counselors are instrumental in normalizing conversations about emotional well-being, developing school-wide SEL programs, and connecting students with appropriate resources through Dubai's expanding healthcare network (e.g., aligning with initiatives under the National Strategy for Mental Health 2023).</w:t>
      </w:r>
    </w:p>
    <w:p>
      <w:pPr>
        <w:numPr>
          <w:ilvl w:val="0"/>
          <w:numId w:val="1001"/>
        </w:numPr>
        <w:pStyle w:val="Compact"/>
      </w:pPr>
      <w:r>
        <w:rPr>
          <w:bCs/>
          <w:b/>
        </w:rPr>
        <w:t xml:space="preserve">Supporting the Emirati Student Identity:</w:t>
      </w:r>
      <w:r>
        <w:t xml:space="preserve"> </w:t>
      </w:r>
      <w:r>
        <w:t xml:space="preserve">There is a specific focus on reinforcing positive Emirati identity and values within counseling frameworks, ensuring students feel proud of their heritage while thriving in a globalized setting. This involves collaborating closely with school leadership and families to integrate cultural sensitivity into support strategies.</w:t>
      </w:r>
    </w:p>
    <w:bookmarkEnd w:id="23"/>
    <w:bookmarkStart w:id="24" w:name="X81744082a8d211a40652413d1ae084fe8acdbbe"/>
    <w:p>
      <w:pPr>
        <w:pStyle w:val="Heading2"/>
      </w:pPr>
      <w:r>
        <w:t xml:space="preserve">Challenges and Recommendations for the Future</w:t>
      </w:r>
    </w:p>
    <w:p>
      <w:pPr>
        <w:pStyle w:val="FirstParagraph"/>
      </w:pPr>
      <w:r>
        <w:t xml:space="preserve">This Dissertation identifies persistent challenges: inconsistent counselor-to-student ratios (often exceeding recommended standards), varying levels of training among counselors regarding UAE-specific cultural nuances, and sometimes limited integration of counseling services into the broader school leadership structure. Furthermore, the high turnover rate in Dubai's international schools can disrupt continuity of care for students.</w:t>
      </w:r>
    </w:p>
    <w:p>
      <w:pPr>
        <w:pStyle w:val="BodyText"/>
      </w:pPr>
      <w:r>
        <w:t xml:space="preserve">Recommendations derived from this research emphasize: 1) Implementing mandatory UAE Cultural Competency Training modules as part of counselor certification within Dubai's education system; 2) Advocating for standardized, lower student-to-counselor ratios aligned with global best practices; 3) Establishing stronger formal linkages between school counseling departments and the UAE Ministry of Health &amp; Prevention's mental health initiatives; 4) Developing specific frameworks for supporting Emirati students' transition from school to national workforce or university. These steps are crucial for the School Counselor role to fully realize its potential as a strategic asset within United Arab Emirates Dubai's educational advancement.</w:t>
      </w:r>
    </w:p>
    <w:bookmarkEnd w:id="24"/>
    <w:bookmarkStart w:id="25" w:name="Xcfd8497951c1161a2b16053be6f2466dfd8aab2"/>
    <w:p>
      <w:pPr>
        <w:pStyle w:val="Heading2"/>
      </w:pPr>
      <w:r>
        <w:t xml:space="preserve">Conclusion: The School Counselor as a Strategic Asset</w:t>
      </w:r>
    </w:p>
    <w:p>
      <w:pPr>
        <w:pStyle w:val="FirstParagraph"/>
      </w:pPr>
      <w:r>
        <w:t xml:space="preserve">This Dissertation conclusively argues that the</w:t>
      </w:r>
      <w:r>
        <w:t xml:space="preserve"> </w:t>
      </w:r>
      <w:r>
        <w:rPr>
          <w:bCs/>
          <w:b/>
        </w:rPr>
        <w:t xml:space="preserve">School Counselor</w:t>
      </w:r>
      <w:r>
        <w:t xml:space="preserve"> </w:t>
      </w:r>
      <w:r>
        <w:t xml:space="preserve">in the context of United Arab Emirates Dubai is no longer optional but fundamental to achieving educational excellence and societal well-being. The role has evolved from a primarily academic support function to a comprehensive, culturally embedded position essential for student resilience, social cohesion, and future readiness within Dubai's cosmopolitan society. As the UAE continues its transformative journey under Vision 2030, investing in the professional development, resources, and strategic recognition of the School Counselor will directly contribute to cultivating a generation of Emirati and expatriate youth who are not only academically accomplished but also emotionally intelligent, culturally aware citizens. The future success of Dubai's education system hinges on empowering its School Counselors to lead this vital aspect of student development across the United Arab Emirates Dubai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School Counselor in United Arab Emirates Dubai</dc:title>
  <dc:creator/>
  <dc:language>en</dc:language>
  <cp:keywords/>
  <dcterms:created xsi:type="dcterms:W3CDTF">2025-12-11T16:20:16Z</dcterms:created>
  <dcterms:modified xsi:type="dcterms:W3CDTF">2025-12-11T16:20:16Z</dcterms:modified>
</cp:coreProperties>
</file>

<file path=docProps/custom.xml><?xml version="1.0" encoding="utf-8"?>
<Properties xmlns="http://schemas.openxmlformats.org/officeDocument/2006/custom-properties" xmlns:vt="http://schemas.openxmlformats.org/officeDocument/2006/docPropsVTypes"/>
</file>