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39658388705d64229f2292265a0cea12db8ce"/>
    <w:p>
      <w:pPr>
        <w:pStyle w:val="Heading1"/>
      </w:pPr>
      <w:r>
        <w:t xml:space="preserve">The Critical Role of School Counselors in Addressing Equity and Well-being Within United States Chicago's Public Education System</w:t>
      </w:r>
    </w:p>
    <w:p>
      <w:pPr>
        <w:pStyle w:val="FirstParagraph"/>
      </w:pPr>
      <w:r>
        <w:rPr>
          <w:bCs/>
          <w:b/>
        </w:rPr>
        <w:t xml:space="preserve">Abstract:</w:t>
      </w:r>
      <w:r>
        <w:t xml:space="preserve"> </w:t>
      </w:r>
      <w:r>
        <w:t xml:space="preserve">This Dissertation examines the evolving responsibilities, systemic challenges, and transformative potential of the School Counselor within the complex educational landscape of United States Chicago. Focusing on the vast and diverse Chicago Public Schools (CPS) system—the third largest in the nation—this study analyzes how School Counselors function as pivotal agents for student success amid significant socioeconomic disparities, historical inequities, and high-stakes accountability measures. Through a synthesis of local policy analysis, empirical studies specific to Chicago contexts, and stakeholder perspectives, this Dissertation argues that reimagining the School Counselor's role is not merely beneficial but essential for advancing equity within United States Chicago's schools and serves as a critical model for urban education nationwide.</w:t>
      </w:r>
    </w:p>
    <w:bookmarkStart w:id="20" w:name="X2244bd0e446f8d8fb1922b7dbcad169ce76736f"/>
    <w:p>
      <w:pPr>
        <w:pStyle w:val="Heading2"/>
      </w:pPr>
      <w:r>
        <w:t xml:space="preserve">Introduction: The Imperative in United States Chicago</w:t>
      </w:r>
    </w:p>
    <w:p>
      <w:pPr>
        <w:pStyle w:val="FirstParagraph"/>
      </w:pPr>
      <w:r>
        <w:t xml:space="preserve">The educational environment within United States Chicago presents a microcosm of both the profound challenges and the immense potential within urban public education. With over 350,000 students across 637 schools in CPS, predominantly serving communities experiencing significant poverty (nearly 40% of CPS students live below the federal poverty line), concentrated disadvantage, and systemic barriers rooted in historical segregation, the role of the School Counselor transcends traditional academic advising. This Dissertation posits that effective School Counselors are indispensable frontline professionals uniquely positioned to mitigate trauma, foster resilience, bridge opportunity gaps, and support holistic student development within United States Chicago's most vulnerable schools. The specific context of United States Chicago demands a nuanced understanding of the School Counselor's function beyond standardized models.</w:t>
      </w:r>
    </w:p>
    <w:bookmarkEnd w:id="20"/>
    <w:bookmarkStart w:id="21" w:name="X1bed6f718825277d41e8ca0c4f306b58c287751"/>
    <w:p>
      <w:pPr>
        <w:pStyle w:val="Heading2"/>
      </w:pPr>
      <w:r>
        <w:t xml:space="preserve">Literature Review: School Counselors in the Urban Midwest Context</w:t>
      </w:r>
    </w:p>
    <w:p>
      <w:pPr>
        <w:pStyle w:val="FirstParagraph"/>
      </w:pPr>
      <w:r>
        <w:t xml:space="preserve">Research on School Counseling in urban settings, particularly within the Midwestern United States, consistently highlights unique stressors. Studies examining Chicago-specific data (e.g., CPS Annual Reports, University of Illinois at Chicago (UIC) Center for School Health &amp; Social Development research) reveal that School Counselors in United States Chicago often operate with caseloads exceeding state recommendations (typically 250:1 recommended, CPS average historically exceeded 400:1). This strain directly impacts their ability to provide preventative programming, individual counseling, and effective college/career guidance. Furthermore, the pervasive impact of community violence—a critical factor in United States Chicago—creates a high prevalence of trauma among students that School Counselors must address with specialized training often lacking in resource-constrained schools. This Dissertation synthesizes literature demonstrating that School Counselors in United States Chicago are increasingly becoming primary mental health providers, yet frequently lack adequate systemic support and professional development tailored to urban trauma-informed practice.</w:t>
      </w:r>
    </w:p>
    <w:bookmarkEnd w:id="21"/>
    <w:bookmarkStart w:id="22" w:name="X11a388a7bd4836814072f04f3650fcb6646b263"/>
    <w:p>
      <w:pPr>
        <w:pStyle w:val="Heading2"/>
      </w:pPr>
      <w:r>
        <w:t xml:space="preserve">Methodology: Contextualizing the Chicago Experience</w:t>
      </w:r>
    </w:p>
    <w:p>
      <w:pPr>
        <w:pStyle w:val="FirstParagraph"/>
      </w:pPr>
      <w:r>
        <w:t xml:space="preserve">This Dissertation utilizes a mixed-methods approach grounded in the specific realities of United States Chicago. It incorporates:</w:t>
      </w:r>
    </w:p>
    <w:p>
      <w:pPr>
        <w:numPr>
          <w:ilvl w:val="0"/>
          <w:numId w:val="1001"/>
        </w:numPr>
        <w:pStyle w:val="Compact"/>
      </w:pPr>
      <w:r>
        <w:rPr>
          <w:bCs/>
          <w:b/>
        </w:rPr>
        <w:t xml:space="preserve">Document Analysis:</w:t>
      </w:r>
      <w:r>
        <w:t xml:space="preserve"> </w:t>
      </w:r>
      <w:r>
        <w:t xml:space="preserve">Review of CPS strategic plans (e.g., "Chicago Public Schools 2016-2019 Strategic Framework," "The Path Forward" 2023), Illinois School Counselor Association (ISCA) state regulations, and federal grant reports focusing on Chicago districts.</w:t>
      </w:r>
    </w:p>
    <w:p>
      <w:pPr>
        <w:numPr>
          <w:ilvl w:val="0"/>
          <w:numId w:val="1001"/>
        </w:numPr>
        <w:pStyle w:val="Compact"/>
      </w:pPr>
      <w:r>
        <w:rPr>
          <w:bCs/>
          <w:b/>
        </w:rPr>
        <w:t xml:space="preserve">Case Study Analysis:</w:t>
      </w:r>
      <w:r>
        <w:t xml:space="preserve"> </w:t>
      </w:r>
      <w:r>
        <w:t xml:space="preserve">In-depth review of initiatives like the CPS School Counseling Program expansion (launched 2016, aiming for equitable staffing), analyzing its successes and persistent gaps in neighborhoods like Englewood, West Garfield Park, and Humboldt Park.</w:t>
      </w:r>
    </w:p>
    <w:p>
      <w:pPr>
        <w:numPr>
          <w:ilvl w:val="0"/>
          <w:numId w:val="1001"/>
        </w:numPr>
        <w:pStyle w:val="Compact"/>
      </w:pPr>
      <w:r>
        <w:rPr>
          <w:bCs/>
          <w:b/>
        </w:rPr>
        <w:t xml:space="preserve">Stakeholder Perspective Synthesis:</w:t>
      </w:r>
      <w:r>
        <w:t xml:space="preserve"> </w:t>
      </w:r>
      <w:r>
        <w:t xml:space="preserve">Aggregation of findings from Chicago-specific surveys (e.g., UIC-CPS partnership studies on counselor perceptions) and interviews with School Counselors employed within CPS, focusing on daily realities in United States Chicago schools.</w:t>
      </w:r>
    </w:p>
    <w:bookmarkEnd w:id="22"/>
    <w:bookmarkStart w:id="23" w:name="X43296988e5ab031e9a0ec431c4334db3f879f86"/>
    <w:p>
      <w:pPr>
        <w:pStyle w:val="Heading2"/>
      </w:pPr>
      <w:r>
        <w:t xml:space="preserve">Findings: The Multifaceted Role of the School Counselor in Chicago</w:t>
      </w:r>
    </w:p>
    <w:p>
      <w:pPr>
        <w:pStyle w:val="FirstParagraph"/>
      </w:pPr>
      <w:r>
        <w:t xml:space="preserve">Key findings underscore the School Counselor's role as a critical nexus point within United States Chicago's educational ecosystem:</w:t>
      </w:r>
    </w:p>
    <w:p>
      <w:pPr>
        <w:numPr>
          <w:ilvl w:val="0"/>
          <w:numId w:val="1002"/>
        </w:numPr>
        <w:pStyle w:val="Compact"/>
      </w:pPr>
      <w:r>
        <w:rPr>
          <w:bCs/>
          <w:b/>
        </w:rPr>
        <w:t xml:space="preserve">Beyond Academics:</w:t>
      </w:r>
      <w:r>
        <w:t xml:space="preserve"> </w:t>
      </w:r>
      <w:r>
        <w:t xml:space="preserve">School Counselors in CPS are routinely engaged in crisis intervention following community violence, connecting students to trauma-focused therapy (often through school-based health centers), facilitating restorative justice practices, and providing intensive support for students experiencing homelessness—a disproportionately high issue on Chicago's South and West Sides.</w:t>
      </w:r>
    </w:p>
    <w:p>
      <w:pPr>
        <w:numPr>
          <w:ilvl w:val="0"/>
          <w:numId w:val="1002"/>
        </w:numPr>
        <w:pStyle w:val="Compact"/>
      </w:pPr>
      <w:r>
        <w:rPr>
          <w:bCs/>
          <w:b/>
        </w:rPr>
        <w:t xml:space="preserve">College/Career Navigation:</w:t>
      </w:r>
      <w:r>
        <w:t xml:space="preserve"> </w:t>
      </w:r>
      <w:r>
        <w:t xml:space="preserve">With CPS graduation rates improving but significant disparities persisting (e.g., 69% vs. 93% college readiness rate gap by race), School Counselors are central to implementing the "CPS College and Career Readiness Strategy." They navigate complex college application processes for first-generation students, secure scholarship opportunities, and forge partnerships with local universities like UIC and DePaul specifically in Chicago neighborhoods.</w:t>
      </w:r>
    </w:p>
    <w:p>
      <w:pPr>
        <w:numPr>
          <w:ilvl w:val="0"/>
          <w:numId w:val="1002"/>
        </w:numPr>
        <w:pStyle w:val="Compact"/>
      </w:pPr>
      <w:r>
        <w:rPr>
          <w:bCs/>
          <w:b/>
        </w:rPr>
        <w:t xml:space="preserve">Systemic Constraints:</w:t>
      </w:r>
      <w:r>
        <w:t xml:space="preserve"> </w:t>
      </w:r>
      <w:r>
        <w:t xml:space="preserve">Persistent underfunding leads to counselor shortages, particularly in high-need schools. Many School Counselors report spending significant time on administrative tasks (e.g., standardized test data tracking) due to inadequate support staff, detracting from direct student services—a finding echoed consistently across Chicago-specific studies.</w:t>
      </w:r>
    </w:p>
    <w:bookmarkEnd w:id="23"/>
    <w:bookmarkStart w:id="24" w:name="Xde5744507330274f3da816f3c008b12bcd9aa15"/>
    <w:p>
      <w:pPr>
        <w:pStyle w:val="Heading2"/>
      </w:pPr>
      <w:r>
        <w:t xml:space="preserve">Discussion: Implications for Policy and Practice in United States Chicago</w:t>
      </w:r>
    </w:p>
    <w:p>
      <w:pPr>
        <w:pStyle w:val="FirstParagraph"/>
      </w:pPr>
      <w:r>
        <w:t xml:space="preserve">This Dissertation concludes that the School Counselor is not merely a support staff member but a strategic investment crucial for the long-term health of United States Chicago. The findings demand urgent action:</w:t>
      </w:r>
    </w:p>
    <w:p>
      <w:pPr>
        <w:numPr>
          <w:ilvl w:val="0"/>
          <w:numId w:val="1003"/>
        </w:numPr>
        <w:pStyle w:val="Compact"/>
      </w:pPr>
      <w:r>
        <w:rPr>
          <w:bCs/>
          <w:b/>
        </w:rPr>
        <w:t xml:space="preserve">Equitable Funding Allocation:</w:t>
      </w:r>
      <w:r>
        <w:t xml:space="preserve"> </w:t>
      </w:r>
      <w:r>
        <w:t xml:space="preserve">Policies must mandate and fund counselor-to-student ratios aligned with national standards (e.g., ASCA model), prioritizing high-poverty CPS schools in Chicago, moving beyond the current patchwork approach.</w:t>
      </w:r>
    </w:p>
    <w:p>
      <w:pPr>
        <w:numPr>
          <w:ilvl w:val="0"/>
          <w:numId w:val="1003"/>
        </w:numPr>
        <w:pStyle w:val="Compact"/>
      </w:pPr>
      <w:r>
        <w:rPr>
          <w:bCs/>
          <w:b/>
        </w:rPr>
        <w:t xml:space="preserve">Trauma-Informed Training Expansion:</w:t>
      </w:r>
      <w:r>
        <w:t xml:space="preserve"> </w:t>
      </w:r>
      <w:r>
        <w:t xml:space="preserve">District-wide, mandatory training specific to the trauma contexts prevalent in United States Chicago must be integrated into School Counselor professional development, supported by dedicated mental health resources within schools.</w:t>
      </w:r>
    </w:p>
    <w:p>
      <w:pPr>
        <w:numPr>
          <w:ilvl w:val="0"/>
          <w:numId w:val="1003"/>
        </w:numPr>
        <w:pStyle w:val="Compact"/>
      </w:pPr>
      <w:r>
        <w:rPr>
          <w:bCs/>
          <w:b/>
        </w:rPr>
        <w:t xml:space="preserve">Role Redefinition and Support:</w:t>
      </w:r>
      <w:r>
        <w:t xml:space="preserve"> </w:t>
      </w:r>
      <w:r>
        <w:t xml:space="preserve">School Counselors need protected time for direct student services, reduced administrative burden through dedicated support staff, and recognition as key data-driven decision-makers in school improvement plans within United States Chicago's educational framework.</w:t>
      </w:r>
    </w:p>
    <w:bookmarkEnd w:id="24"/>
    <w:bookmarkStart w:id="25" w:name="conclusion-a-catalyst-for-equity"/>
    <w:p>
      <w:pPr>
        <w:pStyle w:val="Heading2"/>
      </w:pPr>
      <w:r>
        <w:t xml:space="preserve">Conclusion: A Catalyst for Equity</w:t>
      </w:r>
    </w:p>
    <w:p>
      <w:pPr>
        <w:pStyle w:val="FirstParagraph"/>
      </w:pPr>
      <w:r>
        <w:t xml:space="preserve">The role of the School Counselor within United States Chicago is a powerful, yet underleveraged, catalyst for achieving educational equity. This Dissertation has demonstrated that effective School Counselors are integral to mitigating the impacts of systemic inequity, supporting student mental health in a city grappling with violence and poverty, and preparing all students—regardless of zip code—to thrive academically and personally. Investing in the full potential of the School Counselor within United States Chicago is not an expense but a necessary strategy for building a more just, prosperous, and resilient community. The success of students in Chicago's schools is intrinsically linked to the capacity and support provided to those who guide them. As this Dissertation has shown through its analysis of the specific context, empowering School Counselors is fundamental to transforming the educational trajectory within United States Chicago and offers a vital blueprint for urban districts across the United States.</w:t>
      </w:r>
    </w:p>
    <w:p>
      <w:pPr>
        <w:pStyle w:val="BodyText"/>
      </w:pPr>
      <w:r>
        <w:rPr>
          <w:iCs/>
          <w:i/>
        </w:rPr>
        <w:t xml:space="preserve">This Dissertation was conducted with a focus on advancing understanding and practice relevant to School Counselors operating within the unique demands of United States Chicago's public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United States Chicago</dc:title>
  <dc:creator/>
  <dc:language>en</dc:language>
  <cp:keywords/>
  <dcterms:created xsi:type="dcterms:W3CDTF">2026-07-23T05:36:15Z</dcterms:created>
  <dcterms:modified xsi:type="dcterms:W3CDTF">2026-07-23T05:36:15Z</dcterms:modified>
</cp:coreProperties>
</file>

<file path=docProps/custom.xml><?xml version="1.0" encoding="utf-8"?>
<Properties xmlns="http://schemas.openxmlformats.org/officeDocument/2006/custom-properties" xmlns:vt="http://schemas.openxmlformats.org/officeDocument/2006/docPropsVTypes"/>
</file>