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94d45be8c4c7c4da01989714ce3f2efb1bf1334"/>
    <w:p>
      <w:pPr>
        <w:pStyle w:val="Heading1"/>
      </w:pPr>
      <w:r>
        <w:t xml:space="preserve">Dissertation: The Critical Imperative of Comprehensive School Counseling in United States San Francisco</w:t>
      </w:r>
    </w:p>
    <w:p>
      <w:pPr>
        <w:pStyle w:val="FirstParagraph"/>
      </w:pPr>
      <w:r>
        <w:rPr>
          <w:bCs/>
          <w:b/>
        </w:rPr>
        <w:t xml:space="preserve">This Dissertation examines the indispensable role and pressing challenges facing the School Counselor within the unique educational ecosystem of San Francisco, California, a city representing both national leadership and significant systemic strain in K-12 mental health support. Within the United States context, particularly in urban centers like San Francisco, School Counselors have evolved beyond traditional academic advising into multifaceted advocates for student well-being, social-emotional learning (SEL), and equity. This research underscores that effective school counseling is not merely beneficial but fundamental to navigating the complex socio-educational landscape of the United States San Francisco.</w:t>
      </w:r>
    </w:p>
    <w:bookmarkStart w:id="20" w:name="introduction-the-san-francisco-context"/>
    <w:p>
      <w:pPr>
        <w:pStyle w:val="Heading2"/>
      </w:pPr>
      <w:r>
        <w:t xml:space="preserve">Introduction: The San Francisco Context</w:t>
      </w:r>
    </w:p>
    <w:p>
      <w:pPr>
        <w:pStyle w:val="FirstParagraph"/>
      </w:pPr>
      <w:r>
        <w:t xml:space="preserve">San Francisco, a city renowned for its cultural diversity and economic disparity, presents a microcosm of challenges confronting School Counselors across the United States. Home to the San Francisco Unified School District (SFUSD), which serves over 50,000 students from kindergarten through high school in one of America's most densely populated and socioeconomically diverse urban environments, the role of the School Counselor is magnified. The city's high cost of living, significant homeless population (including children), pervasive racial inequities, and rapidly changing demographics create a volatile backdrop demanding exceptional skill from every School Counselor. This Dissertation argues that the current student-to-school-counselor ratio in SFUSD—exceeding 500:1 in many schools (compared to the American School Counselor Association's recommended 250:1)—is untenable and directly jeopardizes student outcomes within the United States educational framework.</w:t>
      </w:r>
    </w:p>
    <w:bookmarkEnd w:id="20"/>
    <w:bookmarkStart w:id="21" w:name="X33b16e72ace5c8ea24600beb95ced31cb8a3a1c"/>
    <w:p>
      <w:pPr>
        <w:pStyle w:val="Heading2"/>
      </w:pPr>
      <w:r>
        <w:t xml:space="preserve">Current Challenges Facing the School Counselor in San Francisco</w:t>
      </w:r>
    </w:p>
    <w:p>
      <w:pPr>
        <w:pStyle w:val="FirstParagraph"/>
      </w:pPr>
      <w:r>
        <w:t xml:space="preserve">The modern School Counselor in United States San Francisco operates under intense pressure. Key challenges include:</w:t>
      </w:r>
    </w:p>
    <w:p>
      <w:pPr>
        <w:numPr>
          <w:ilvl w:val="0"/>
          <w:numId w:val="1001"/>
        </w:numPr>
        <w:pStyle w:val="Compact"/>
      </w:pPr>
      <w:r>
        <w:rPr>
          <w:bCs/>
          <w:b/>
        </w:rPr>
        <w:t xml:space="preserve">Mental Health Crisis Amplification:</w:t>
      </w:r>
      <w:r>
        <w:t xml:space="preserve"> </w:t>
      </w:r>
      <w:r>
        <w:t xml:space="preserve">Surveys indicate rising anxiety, depression, and trauma among SF students, often linked to housing insecurity or family instability. School Counselors are frequently the first point of contact for students experiencing acute mental health crises, yet lack sufficient resources and time.</w:t>
      </w:r>
    </w:p>
    <w:p>
      <w:pPr>
        <w:numPr>
          <w:ilvl w:val="0"/>
          <w:numId w:val="1001"/>
        </w:numPr>
        <w:pStyle w:val="Compact"/>
      </w:pPr>
      <w:r>
        <w:rPr>
          <w:bCs/>
          <w:b/>
        </w:rPr>
        <w:t xml:space="preserve">Equity Disparities:</w:t>
      </w:r>
      <w:r>
        <w:t xml:space="preserve"> </w:t>
      </w:r>
      <w:r>
        <w:t xml:space="preserve">SFUSD data reveals stark achievement gaps along racial and socioeconomic lines. The School Counselor must actively dismantle barriers for Black, Latinx, Indigenous students, English Language Learners (ELLs), and LGBTQ+ youth—requiring culturally responsive practices that go beyond standard training.</w:t>
      </w:r>
    </w:p>
    <w:p>
      <w:pPr>
        <w:numPr>
          <w:ilvl w:val="0"/>
          <w:numId w:val="1001"/>
        </w:numPr>
        <w:pStyle w:val="Compact"/>
      </w:pPr>
      <w:r>
        <w:rPr>
          <w:bCs/>
          <w:b/>
        </w:rPr>
        <w:t xml:space="preserve">Systemic Resource Scarcity:</w:t>
      </w:r>
      <w:r>
        <w:t xml:space="preserve"> </w:t>
      </w:r>
      <w:r>
        <w:t xml:space="preserve">Budget constraints and competing priorities often lead to reduced counseling staff. A School Counselor in San Francisco may manage over 300 students while simultaneously navigating complex referral systems, trauma-informed care requirements, and mandated state assessments—tasks that dilute their primary preventative and support role.</w:t>
      </w:r>
    </w:p>
    <w:bookmarkEnd w:id="21"/>
    <w:bookmarkStart w:id="22" w:name="Xb8f6baec3318c3eda4e0f4d20897e6bf30a3fd9"/>
    <w:p>
      <w:pPr>
        <w:pStyle w:val="Heading2"/>
      </w:pPr>
      <w:r>
        <w:t xml:space="preserve">The Evolving Role: Beyond College Counseling</w:t>
      </w:r>
    </w:p>
    <w:p>
      <w:pPr>
        <w:pStyle w:val="FirstParagraph"/>
      </w:pPr>
      <w:r>
        <w:t xml:space="preserve">This Dissertation contends that the traditional image of the School Counselor as solely focused on college applications is obsolete, especially in San Francisco. The role has expanded to encompass:</w:t>
      </w:r>
    </w:p>
    <w:p>
      <w:pPr>
        <w:numPr>
          <w:ilvl w:val="0"/>
          <w:numId w:val="1002"/>
        </w:numPr>
        <w:pStyle w:val="Compact"/>
      </w:pPr>
      <w:r>
        <w:rPr>
          <w:bCs/>
          <w:b/>
        </w:rPr>
        <w:t xml:space="preserve">Primary Mental Health Providers:</w:t>
      </w:r>
      <w:r>
        <w:t xml:space="preserve"> </w:t>
      </w:r>
      <w:r>
        <w:t xml:space="preserve">School Counselors are increasingly the frontline for identifying and providing initial interventions for students with anxiety, trauma, or depression—critical in a city where access to external mental health services is often limited by cost or availability.</w:t>
      </w:r>
    </w:p>
    <w:p>
      <w:pPr>
        <w:numPr>
          <w:ilvl w:val="0"/>
          <w:numId w:val="1002"/>
        </w:numPr>
        <w:pStyle w:val="Compact"/>
      </w:pPr>
      <w:r>
        <w:rPr>
          <w:bCs/>
          <w:b/>
        </w:rPr>
        <w:t xml:space="preserve">Advocates for Systemic Change:</w:t>
      </w:r>
      <w:r>
        <w:t xml:space="preserve"> </w:t>
      </w:r>
      <w:r>
        <w:t xml:space="preserve">Effective School Counselors in SF actively collaborate with administrators, teachers, families, and community agencies (like the San Francisco Department of Public Health) to address root causes of student distress, such as housing instability or food insecurity. They are key architects in implementing SFUSD's Student Equity Plan.</w:t>
      </w:r>
    </w:p>
    <w:p>
      <w:pPr>
        <w:numPr>
          <w:ilvl w:val="0"/>
          <w:numId w:val="1002"/>
        </w:numPr>
        <w:pStyle w:val="Compact"/>
      </w:pPr>
      <w:r>
        <w:rPr>
          <w:bCs/>
          <w:b/>
        </w:rPr>
        <w:t xml:space="preserve">Curriculum Integrators:</w:t>
      </w:r>
      <w:r>
        <w:t xml:space="preserve"> </w:t>
      </w:r>
      <w:r>
        <w:t xml:space="preserve">Embedding SEL into the daily school fabric is non-negotiable. School Counselors design and deliver programs fostering resilience, conflict resolution, and cultural humility—essential skills for navigating San Francisco's diverse classrooms.</w:t>
      </w:r>
    </w:p>
    <w:bookmarkEnd w:id="22"/>
    <w:bookmarkStart w:id="23" w:name="promising-practices-recommendations"/>
    <w:p>
      <w:pPr>
        <w:pStyle w:val="Heading2"/>
      </w:pPr>
      <w:r>
        <w:t xml:space="preserve">Promising Practices &amp; Recommendations</w:t>
      </w:r>
    </w:p>
    <w:p>
      <w:pPr>
        <w:pStyle w:val="FirstParagraph"/>
      </w:pPr>
      <w:r>
        <w:t xml:space="preserve">Based on case studies of high-impact schools within United States San Francisco (e.g., Mission High School's "Thrive" program), this Dissertation identifies scalable strategies:</w:t>
      </w:r>
    </w:p>
    <w:p>
      <w:pPr>
        <w:numPr>
          <w:ilvl w:val="0"/>
          <w:numId w:val="1003"/>
        </w:numPr>
        <w:pStyle w:val="Compact"/>
      </w:pPr>
      <w:r>
        <w:rPr>
          <w:bCs/>
          <w:b/>
        </w:rPr>
        <w:t xml:space="preserve">Implementing Evidence-Based Models:</w:t>
      </w:r>
      <w:r>
        <w:t xml:space="preserve"> </w:t>
      </w:r>
      <w:r>
        <w:t xml:space="preserve">Adopting models like the ASCA National Model or the Social-Emotional Learning framework used in SFUSD pilot schools demonstrates measurable improvements in student attendance and academic engagement. School Counselors must be empowered to lead these initiatives.</w:t>
      </w:r>
    </w:p>
    <w:p>
      <w:pPr>
        <w:numPr>
          <w:ilvl w:val="0"/>
          <w:numId w:val="1003"/>
        </w:numPr>
        <w:pStyle w:val="Compact"/>
      </w:pPr>
      <w:r>
        <w:rPr>
          <w:bCs/>
          <w:b/>
        </w:rPr>
        <w:t xml:space="preserve">Strategic Partnerships:</w:t>
      </w:r>
      <w:r>
        <w:t xml:space="preserve"> </w:t>
      </w:r>
      <w:r>
        <w:t xml:space="preserve">Deepening collaborations with city agencies (e.g., SF Human Services Agency's youth programs) ensures School Counselors can connect students to housing, healthcare, and family support services—a necessity in the San Francisco context.</w:t>
      </w:r>
    </w:p>
    <w:p>
      <w:pPr>
        <w:numPr>
          <w:ilvl w:val="0"/>
          <w:numId w:val="1003"/>
        </w:numPr>
        <w:pStyle w:val="Compact"/>
      </w:pPr>
      <w:r>
        <w:rPr>
          <w:bCs/>
          <w:b/>
        </w:rPr>
        <w:t xml:space="preserve">Advocating for Policy Change:</w:t>
      </w:r>
      <w:r>
        <w:t xml:space="preserve"> </w:t>
      </w:r>
      <w:r>
        <w:t xml:space="preserve">This Dissertation calls on SFUSD leadership, the California Department of Education, and state legislators to prioritize funding that meets ASCA ratios. Every School Counselor in United States San Francisco deserves adequate resources to fulfill their mandate.</w:t>
      </w:r>
    </w:p>
    <w:bookmarkEnd w:id="23"/>
    <w:bookmarkStart w:id="24" w:name="Xb83d661c9f8c60777e69692c3bf5e6c7eed6c41"/>
    <w:p>
      <w:pPr>
        <w:pStyle w:val="Heading2"/>
      </w:pPr>
      <w:r>
        <w:t xml:space="preserve">Conclusion: A Call to Action for the Future</w:t>
      </w:r>
    </w:p>
    <w:p>
      <w:pPr>
        <w:pStyle w:val="FirstParagraph"/>
      </w:pPr>
      <w:r>
        <w:t xml:space="preserve">This Dissertation unequivocally affirms that the School Counselor is not a peripheral support staff position but a central pillar of educational equity and student success in United States San Francisco. The unique convergence of opportunity and challenge within this city demands that we recognize, value, and invest in these professionals at unprecedented levels. The well-being of San Francisco's students—future leaders, artists, scientists, and community builders—is intrinsically linked to the capacity of their School Counselors. To fail in supporting these educators is to fail our most vulnerable youth. As San Francisco continues to shape progressive education policy for the nation, ensuring that every School Counselor in the United States San Francisco has the tools, time, and resources they need must be a non-negotiable priority. The future of our city's children depends on it. This Dissertation concludes by urging immediate action from district leaders, policymakers, and community stakeholders to transform school counseling from a reactive service into a proactive force for justice in United States San Francisco.</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United States San Francisco</dc:title>
  <dc:creator/>
  <dc:language>en</dc:language>
  <cp:keywords/>
  <dcterms:created xsi:type="dcterms:W3CDTF">2026-07-21T08:24:19Z</dcterms:created>
  <dcterms:modified xsi:type="dcterms:W3CDTF">2026-07-21T08:24:19Z</dcterms:modified>
</cp:coreProperties>
</file>

<file path=docProps/custom.xml><?xml version="1.0" encoding="utf-8"?>
<Properties xmlns="http://schemas.openxmlformats.org/officeDocument/2006/custom-properties" xmlns:vt="http://schemas.openxmlformats.org/officeDocument/2006/docPropsVTypes"/>
</file>