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Algeria</w:t>
      </w:r>
      <w:r>
        <w:t xml:space="preserve"> </w:t>
      </w:r>
      <w:r>
        <w:t xml:space="preserve">Algiers:</w:t>
      </w:r>
      <w:r>
        <w:t xml:space="preserve"> </w:t>
      </w:r>
      <w:r>
        <w:t xml:space="preserve">Challenges</w:t>
      </w:r>
      <w:r>
        <w:t xml:space="preserve"> </w:t>
      </w:r>
      <w:r>
        <w:t xml:space="preserve">and</w:t>
      </w:r>
      <w:r>
        <w:t xml:space="preserve"> </w:t>
      </w:r>
      <w:r>
        <w:t xml:space="preserve">Transformative</w:t>
      </w:r>
      <w:r>
        <w:t xml:space="preserve"> </w:t>
      </w:r>
      <w:r>
        <w:t xml:space="preserve">Pathways</w:t>
      </w:r>
    </w:p>
    <w:bookmarkStart w:id="26" w:name="Xe6197a915d1ed1a73c814bd7d0e61923dbf4f2d"/>
    <w:p>
      <w:pPr>
        <w:pStyle w:val="Heading1"/>
      </w:pPr>
      <w:r>
        <w:t xml:space="preserve">Dissertation on Social Work Practice in Algeria Algiers: Challenges and Transformative Pathways</w:t>
      </w:r>
    </w:p>
    <w:bookmarkStart w:id="20" w:name="introduction"/>
    <w:p>
      <w:pPr>
        <w:pStyle w:val="Heading2"/>
      </w:pPr>
      <w:r>
        <w:t xml:space="preserve">Introduction</w:t>
      </w:r>
    </w:p>
    <w:p>
      <w:pPr>
        <w:pStyle w:val="FirstParagraph"/>
      </w:pPr>
      <w:r>
        <w:t xml:space="preserve">This dissertation examines the evolving role of the Social Worker within Algeria's complex socio-economic landscape, with specific focus on Algiers—the nation's political, economic, and cultural capital. As Algeria navigates post-colonial development challenges and demographic pressures, the profession of social work has become increasingly vital yet under-resourced. This study investigates how Social Workers in Algiers address systemic issues while operating within a framework that historically prioritized state welfare over community-centered interventions. With Algiers housing nearly 40% of Algeria's population in a rapidly urbanizing environment, understanding the professional landscape for Social Workers here is critical for sustainable development.</w:t>
      </w:r>
    </w:p>
    <w:bookmarkEnd w:id="20"/>
    <w:bookmarkStart w:id="21" w:name="X24b66b5876240d6c659ac1807e0d42ccbe8e116"/>
    <w:p>
      <w:pPr>
        <w:pStyle w:val="Heading2"/>
      </w:pPr>
      <w:r>
        <w:t xml:space="preserve">Historical Context and Professional Development</w:t>
      </w:r>
    </w:p>
    <w:p>
      <w:pPr>
        <w:pStyle w:val="FirstParagraph"/>
      </w:pPr>
      <w:r>
        <w:t xml:space="preserve">The concept of social work entered Algeria during the French colonial era through missionary organizations, but it remained peripheral to state structures until post-independence. The 1960s saw the emergence of formal social services under Algeria's socialist government, though these were primarily institutionalized rather than community-based. In Algiers specifically, Social Workers historically operated within rigid bureaucratic systems focused on poverty alleviation and orphan care—often neglecting preventative approaches. The 1980s liberalization reforms further strained welfare structures, leaving Social Workers in Algiers to manage growing caseloads with inadequate training and resources.</w:t>
      </w:r>
    </w:p>
    <w:p>
      <w:pPr>
        <w:pStyle w:val="BodyText"/>
      </w:pPr>
      <w:r>
        <w:t xml:space="preserve">A pivotal shift occurred with Algeria's adoption of the National Charter for Social Development (2016), which officially recognized social work as a profession requiring standardized education. However, implementation remains uneven across regions, particularly in Algiers where urban poverty juxtaposes luxury developments. This dissertation argues that while the legal framework has evolved, field practice lags behind policy ambitions—creating a critical gap between the potential and reality of Social Work in Algeria Algiers.</w:t>
      </w:r>
    </w:p>
    <w:bookmarkEnd w:id="21"/>
    <w:bookmarkStart w:id="22" w:name="Xa60e13585a44dc2eaeaa4d93800ab6c3838e2fc"/>
    <w:p>
      <w:pPr>
        <w:pStyle w:val="Heading2"/>
      </w:pPr>
      <w:r>
        <w:t xml:space="preserve">Contemporary Challenges for Social Workers in Algiers</w:t>
      </w:r>
    </w:p>
    <w:p>
      <w:pPr>
        <w:pStyle w:val="FirstParagraph"/>
      </w:pPr>
      <w:r>
        <w:t xml:space="preserve">Current Social Workers in Algiers confront multifaceted challenges. First, the sheer scale of urban poverty is staggering: over 30% of Algiers' population lives below the poverty line (World Bank, 2023), concentrated in informal settlements like "Habous" and "Sidi M'Hamed." Social Workers grapple with food insecurity, inadequate housing, and limited healthcare access—issues compounded by Algeria's aging infrastructure. Second, cultural dynamics present unique obstacles. Traditional family structures often resist external intervention in domestic matters (e.g., child custody or elder care), requiring Social Workers to navigate religious norms while advocating for individual rights.</w:t>
      </w:r>
    </w:p>
    <w:p>
      <w:pPr>
        <w:pStyle w:val="BodyText"/>
      </w:pPr>
      <w:r>
        <w:t xml:space="preserve">Thirdly, institutional fragmentation weakens service delivery. Social Workers in Algiers frequently interact with disconnected entities: the Ministry of Youth and Sports handles youth programs; the National Solidarity Fund manages poverty alleviation; and NGOs operate ad hoc projects. This lack of coordination leads to duplicated efforts or critical gaps in support for vulnerable groups—particularly migrant workers from rural Algeria, who constitute 45% of Algiers' informal labor force (National Census, 2022).</w:t>
      </w:r>
    </w:p>
    <w:bookmarkEnd w:id="22"/>
    <w:bookmarkStart w:id="23" w:name="Xfe91a45e949f66620d6210efa51ce95adaa715b"/>
    <w:p>
      <w:pPr>
        <w:pStyle w:val="Heading2"/>
      </w:pPr>
      <w:r>
        <w:t xml:space="preserve">Innovative Practices and Professional Agency</w:t>
      </w:r>
    </w:p>
    <w:p>
      <w:pPr>
        <w:pStyle w:val="FirstParagraph"/>
      </w:pPr>
      <w:r>
        <w:t xml:space="preserve">Despite systemic constraints, Social Workers in Algiers demonstrate remarkable resilience. Community-based organizations like "Algeria Social Action" (ASA) have pioneered localized solutions. ASA’s mobile units in Algiers’ underserved districts now provide psychosocial support for women affected by domestic violence—a service previously unavailable due to cultural stigma. Similarly, partnerships between Social Workers and local imams in Algiers' mosques have improved youth engagement programs, leveraging religious authority to address drug abuse among adolescents.</w:t>
      </w:r>
    </w:p>
    <w:p>
      <w:pPr>
        <w:pStyle w:val="BodyText"/>
      </w:pPr>
      <w:r>
        <w:t xml:space="preserve">Education is also transforming practice. The University of Algiers 1 now offers a bachelor's program in social work (launched 2019), producing graduates equipped with trauma-informed techniques and digital tools for case management—skills previously absent in the profession. These new Social Workers increasingly employ "community asset mapping" to identify local strengths rather than focusing solely on deficits, fostering greater client autonomy.</w:t>
      </w:r>
    </w:p>
    <w:bookmarkEnd w:id="23"/>
    <w:bookmarkStart w:id="24" w:name="recommendations-for-systemic-improvement"/>
    <w:p>
      <w:pPr>
        <w:pStyle w:val="Heading2"/>
      </w:pPr>
      <w:r>
        <w:t xml:space="preserve">Recommendations for Systemic Improvement</w:t>
      </w:r>
    </w:p>
    <w:p>
      <w:pPr>
        <w:pStyle w:val="FirstParagraph"/>
      </w:pPr>
      <w:r>
        <w:t xml:space="preserve">This dissertation proposes three evidence-based recommendations for advancing Social Work in Algeria Algiers:</w:t>
      </w:r>
    </w:p>
    <w:p>
      <w:pPr>
        <w:numPr>
          <w:ilvl w:val="0"/>
          <w:numId w:val="1001"/>
        </w:numPr>
        <w:pStyle w:val="Compact"/>
      </w:pPr>
      <w:r>
        <w:rPr>
          <w:bCs/>
          <w:b/>
        </w:rPr>
        <w:t xml:space="preserve">Integrated Service Networks:</w:t>
      </w:r>
      <w:r>
        <w:t xml:space="preserve"> </w:t>
      </w:r>
      <w:r>
        <w:t xml:space="preserve">Establish a centralized "Social Services Hub" in Algiers coordinating government, NGO, and private sector resources. This would eliminate duplication and enable holistic client support—especially for vulnerable groups like refugees from Sahel nations now settling in Algiers' peripheral zones.</w:t>
      </w:r>
    </w:p>
    <w:p>
      <w:pPr>
        <w:numPr>
          <w:ilvl w:val="0"/>
          <w:numId w:val="1001"/>
        </w:numPr>
        <w:pStyle w:val="Compact"/>
      </w:pPr>
      <w:r>
        <w:rPr>
          <w:bCs/>
          <w:b/>
        </w:rPr>
        <w:t xml:space="preserve">Cultural Competency Training:</w:t>
      </w:r>
      <w:r>
        <w:t xml:space="preserve"> </w:t>
      </w:r>
      <w:r>
        <w:t xml:space="preserve">Mandate advanced training modules on Algerian family dynamics, Islamic ethics in welfare, and disability rights for all Social Workers. Current curricula remain Western-centric, hindering effective practice across Algeria's diverse communities.</w:t>
      </w:r>
    </w:p>
    <w:p>
      <w:pPr>
        <w:numPr>
          <w:ilvl w:val="0"/>
          <w:numId w:val="1001"/>
        </w:numPr>
        <w:pStyle w:val="Compact"/>
      </w:pPr>
      <w:r>
        <w:rPr>
          <w:bCs/>
          <w:b/>
        </w:rPr>
        <w:t xml:space="preserve">Policy Advocacy Framework:</w:t>
      </w:r>
      <w:r>
        <w:t xml:space="preserve"> </w:t>
      </w:r>
      <w:r>
        <w:t xml:space="preserve">Empower Social Workers to co-develop legislation through professional associations (e.g., the Algerian Association of Social Work). Their frontline insights could shape policies addressing Algiers' youth unemployment crisis—a key driver of social instability.</w:t>
      </w:r>
    </w:p>
    <w:bookmarkEnd w:id="24"/>
    <w:bookmarkStart w:id="25" w:name="conclusion"/>
    <w:p>
      <w:pPr>
        <w:pStyle w:val="Heading2"/>
      </w:pPr>
      <w:r>
        <w:t xml:space="preserve">Conclusion</w:t>
      </w:r>
    </w:p>
    <w:p>
      <w:pPr>
        <w:pStyle w:val="FirstParagraph"/>
      </w:pPr>
      <w:r>
        <w:t xml:space="preserve">The role of the Social Worker in Algeria Algiers transcends casework; it embodies a commitment to social justice within a rapidly changing nation. This dissertation has demonstrated that while systemic challenges—poverty, cultural barriers, institutional fragmentation—persist, innovative grassroots practice and evolving education frameworks offer pathways for transformation. As Algeria advances its 2030 Vision for sustainable development, investing in Social Workers as strategic agents of change is not merely beneficial but essential. Their work directly impacts the stability of Algiers' neighborhoods and the nation's future cohesion.</w:t>
      </w:r>
    </w:p>
    <w:p>
      <w:pPr>
        <w:pStyle w:val="BodyText"/>
      </w:pPr>
      <w:r>
        <w:t xml:space="preserve">Ultimately, a reimagined Social Work profession in Algeria Algiers can bridge policy aspirations with human realities. By centering community voices, respecting cultural contexts, and demanding systemic investment, Social Workers will fulfill their mandate as architects of resilience in one of Africa’s most dynamic urban centers. This dissertation concludes that the future of Algeria's social fabric depends not on distant reforms alone, but on the daily courage and competence of Social Workers operating in Algiers' streets and homes.</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 Practice in Algeria Algiers: Challenges and Transformative Pathways</dc:title>
  <dc:creator/>
  <cp:keywords/>
  <dcterms:created xsi:type="dcterms:W3CDTF">2026-07-14T12:14:34Z</dcterms:created>
  <dcterms:modified xsi:type="dcterms:W3CDTF">2026-07-14T12:14:34Z</dcterms:modified>
</cp:coreProperties>
</file>

<file path=docProps/custom.xml><?xml version="1.0" encoding="utf-8"?>
<Properties xmlns="http://schemas.openxmlformats.org/officeDocument/2006/custom-properties" xmlns:vt="http://schemas.openxmlformats.org/officeDocument/2006/docPropsVTypes"/>
</file>