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Lyon</w:t>
      </w:r>
      <w:r>
        <w:t xml:space="preserve"> </w:t>
      </w:r>
      <w:r>
        <w:t xml:space="preserve">Context</w:t>
      </w:r>
    </w:p>
    <w:bookmarkStart w:id="25" w:name="Xa687625fac91b23daf0716716d24b354bfd8a64"/>
    <w:p>
      <w:pPr>
        <w:pStyle w:val="Heading1"/>
      </w:pPr>
      <w:r>
        <w:t xml:space="preserve">The Evolving Role of the Social Worker: A Dissertation Analysis within France Lyon's Socio-Cultural Landscape</w:t>
      </w:r>
    </w:p>
    <w:p>
      <w:pPr>
        <w:pStyle w:val="FirstParagraph"/>
      </w:pPr>
      <w:r>
        <w:t xml:space="preserve">This Dissertation examines the critical and multifaceted role of the Social Worker within the specific socio-economic and administrative framework of France Lyon. As one of Europe's most vibrant cities, Lyon presents a compelling case study for understanding how contemporary Social Workers navigate complex urban challenges, operate within France's unique social welfare system, and contribute to community resilience. This analysis moves beyond generic definitions to explore the profession's practical realities in this dynamic French metropolis.</w:t>
      </w:r>
    </w:p>
    <w:bookmarkStart w:id="20" w:name="X19d4d971133aa354048685f84152991500148b6"/>
    <w:p>
      <w:pPr>
        <w:pStyle w:val="Heading2"/>
      </w:pPr>
      <w:r>
        <w:t xml:space="preserve">The Legal and Professional Foundation of the Social Worker in France</w:t>
      </w:r>
    </w:p>
    <w:p>
      <w:pPr>
        <w:pStyle w:val="FirstParagraph"/>
      </w:pPr>
      <w:r>
        <w:t xml:space="preserve">The profession of the Social Worker (*Assistant Social*) in France is deeply rooted in legislative history, primarily governed by the 1945 Law on Social Workers. This legislation established a formalized framework, emphasizing ethical practice, client autonomy, and multidisciplinary collaboration. The role is distinct from related professions; it requires a specific university-level diploma (Master's degree), often referred to as the "DESS d'Assistance Sociale" or equivalent qualifications recognized by the French Ministry of Solidarity. In France Lyon, this professional identity is crucial for navigating local departments (*directions départementales*) and municipal services, ensuring interventions align with national standards while addressing hyper-local needs. A Social Worker in France Lyon does not operate in a vacuum; their practice is defined by both national law and the specific mandates of local authorities like the Rhône Departmental Council or the City of Lyon itself.</w:t>
      </w:r>
    </w:p>
    <w:bookmarkEnd w:id="20"/>
    <w:bookmarkStart w:id="21" w:name="X6753132dc8e5e595dd1e241f25e548dde18be20"/>
    <w:p>
      <w:pPr>
        <w:pStyle w:val="Heading2"/>
      </w:pPr>
      <w:r>
        <w:t xml:space="preserve">Lyon: A Microcosm of Contemporary French Social Challenges</w:t>
      </w:r>
    </w:p>
    <w:p>
      <w:pPr>
        <w:pStyle w:val="FirstParagraph"/>
      </w:pPr>
      <w:r>
        <w:t xml:space="preserve">France Lyon provides an unparalleled context for studying the Social Worker's role due to its unique socio-demographic profile. As France's third-largest city and a major economic hub, it experiences significant population diversity, including substantial immigrant communities, pockets of deep poverty in certain arrondissements (like 5th and 6th), aging populations requiring specialized care, and challenges related to housing insecurity. The city's complex geography – encompassing historic centers adjacent to peripheral zones with higher social vulnerability – demands Social Workers possess nuanced cultural competence and a deep understanding of Lyon-specific dynamics. For instance, Social Workers in France Lyon often serve clients navigating the specific pathways of integration from North Africa or Eastern Europe, working within associations like *Lyon Métropole Solidarité* or *Les Restos du Cœur* branches operating within the city. This necessitates not just standard social work skills, but also local knowledge of housing resources, language support networks, and historical community relations peculiar to Lyon.</w:t>
      </w:r>
    </w:p>
    <w:bookmarkEnd w:id="21"/>
    <w:bookmarkStart w:id="22" w:name="X5d64760d5e1ac9d98310bb0541a32072348b12b"/>
    <w:p>
      <w:pPr>
        <w:pStyle w:val="Heading2"/>
      </w:pPr>
      <w:r>
        <w:t xml:space="preserve">Core Functions and Daily Realities in France Lyon</w:t>
      </w:r>
    </w:p>
    <w:p>
      <w:pPr>
        <w:pStyle w:val="FirstParagraph"/>
      </w:pPr>
      <w:r>
        <w:t xml:space="preserve">The daily work of a Social Worker in France Lyon encompasses a wide spectrum. Their primary function involves direct client intervention: conducting home visits for vulnerable families (including children at risk, elderly persons living alone, or individuals facing homelessness), managing social housing applications within the city's complex system, facilitating access to healthcare and employment services through *Pôle Emploi* and local medical centers (*centres de santé*), and mediating family conflicts. Crucially, they act as vital connectors between the individual client and the broader network of support – coordinating with doctors at *Hospices Civils de Lyon*, psychologists from *Maison des Jeunes*, municipal social services (*Services Sociaux Municipaux*), and NGOs operating across Lyon's 9 arrondissements. This coordination is particularly complex within France Lyon's dense administrative structure. Furthermore, Social Workers often engage in community development projects, such as initiatives targeting youth unemployment in the *Vieux-Lyon* area or supporting migrant communities in the *Lyon-Perrache* district.</w:t>
      </w:r>
    </w:p>
    <w:bookmarkEnd w:id="22"/>
    <w:bookmarkStart w:id="23" w:name="X8442c9c9483d3e7a8d63757ab7ba337cba89404"/>
    <w:p>
      <w:pPr>
        <w:pStyle w:val="Heading2"/>
      </w:pPr>
      <w:r>
        <w:t xml:space="preserve">Contemporary Challenges Facing Social Workers in Lyon</w:t>
      </w:r>
    </w:p>
    <w:p>
      <w:pPr>
        <w:pStyle w:val="FirstParagraph"/>
      </w:pPr>
      <w:r>
        <w:t xml:space="preserve">This Dissertation identifies significant pressures impacting Social Workers within France Lyon. A persistent challenge is chronic underfunding and increasing caseloads, directly linked to rising social need and budget constraints at both the departmental level (Rhône) and municipal level (Lyon). This leads to unsustainable workloads, limiting the depth of support a Social Worker can provide. Another critical issue is the evolving nature of social vulnerability itself in France Lyon – managing complex cases involving multiple layers of poverty, mental health crises exacerbated by housing insecurity, and the specific needs arising from recent migration flows require advanced skills often under-resourced. Additionally, navigating the intricate bureaucracy between *Mairie de Lyon*, *Direction Départementale* offices, and national agencies creates administrative burdens that divert time from direct client work. The Social Worker in France Lyon must constantly balance empathy with systemic constraints.</w:t>
      </w:r>
    </w:p>
    <w:bookmarkEnd w:id="23"/>
    <w:bookmarkStart w:id="24" w:name="X4b09dd524b60c503d3b2fedb82ab5307688a331"/>
    <w:p>
      <w:pPr>
        <w:pStyle w:val="Heading2"/>
      </w:pPr>
      <w:r>
        <w:t xml:space="preserve">Conclusion: The Indispensable Role and Future Directions</w:t>
      </w:r>
    </w:p>
    <w:p>
      <w:pPr>
        <w:pStyle w:val="FirstParagraph"/>
      </w:pPr>
      <w:r>
        <w:t xml:space="preserve">This Dissertation underscores that the Social Worker is not merely an employee within France Lyon's social services; they are a cornerstone of the city's social fabric, operating at the vital intersection of state policy and community life. Their role – legally defined, culturally attuned to Lyon's specific contexts, and functionally essential for navigating complex support systems – is indispensable for addressing the city's profound challenges. As France Lyon continues to evolve demographically and economically, the need for skilled Social Workers who understand both national frameworks and local realities becomes increasingly urgent. Future efforts must focus on adequately resourcing social services at the departmental level, investing in continuous professional development specifically tailored to Lyon's evolving needs (e.g., cultural mediation training), and strengthening collaboration protocols between all stakeholders involved in supporting vulnerable populations within the city. The Social Worker, operating effectively within France Lyon's unique ecosystem, remains fundamental to building a more equitable and resilient urban community. This Dissertation contributes not just to academic understanding but provides a practical framework for enhancing the critical work of Social Workers throughout France Lyon.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Social Worker in France Lyon Context</dc:title>
  <dc:creator/>
  <cp:keywords/>
  <dcterms:created xsi:type="dcterms:W3CDTF">2026-05-01T13:01:13Z</dcterms:created>
  <dcterms:modified xsi:type="dcterms:W3CDTF">2026-05-01T13:01:13Z</dcterms:modified>
</cp:coreProperties>
</file>

<file path=docProps/custom.xml><?xml version="1.0" encoding="utf-8"?>
<Properties xmlns="http://schemas.openxmlformats.org/officeDocument/2006/custom-properties" xmlns:vt="http://schemas.openxmlformats.org/officeDocument/2006/docPropsVTypes"/>
</file>