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Nigeria</w:t>
      </w:r>
      <w:r>
        <w:t xml:space="preserve"> </w:t>
      </w:r>
      <w:r>
        <w:t xml:space="preserve">Abuja</w:t>
      </w:r>
    </w:p>
    <w:bookmarkStart w:id="27" w:name="X2094ff327d56a708ca9dd04b7f12bd6897c4a7a"/>
    <w:p>
      <w:pPr>
        <w:pStyle w:val="Heading1"/>
      </w:pPr>
      <w:r>
        <w:t xml:space="preserve">A Dissertation on the Critical Role of Social Workers in Nigeria's Federal Capital Territory (Abuja)</w:t>
      </w:r>
    </w:p>
    <w:bookmarkStart w:id="20" w:name="introduction"/>
    <w:p>
      <w:pPr>
        <w:pStyle w:val="Heading2"/>
      </w:pPr>
      <w:r>
        <w:t xml:space="preserve">Introduction</w:t>
      </w:r>
    </w:p>
    <w:p>
      <w:pPr>
        <w:pStyle w:val="FirstParagraph"/>
      </w:pPr>
      <w:r>
        <w:t xml:space="preserve">This dissertation examines the indispensable role of the Social Worker within the socio-economic landscape of Nigeria Abuja, the nation's federal capital territory. As Nigeria navigates rapid urbanization and complex social challenges, the Social Worker emerges as a pivotal professional dedicated to promoting social justice, human rights, and community well-being. This academic inquiry explores how effective social work practice can address pressing issues in Abuja's diverse population—from displaced communities in Gwagwalada to marginalized groups in Kuje Local Government Area—while contributing meaningfully to national development goals. The significance of this dissertation lies in its localized focus on Abuja, where unique governmental structures and cultural dynamics shape social work interventions.</w:t>
      </w:r>
    </w:p>
    <w:bookmarkEnd w:id="20"/>
    <w:bookmarkStart w:id="21" w:name="X78a8e2d8a45b87f83d1787ce443c5a19a7909d0"/>
    <w:p>
      <w:pPr>
        <w:pStyle w:val="Heading2"/>
      </w:pPr>
      <w:r>
        <w:t xml:space="preserve">The Context of Social Work in Nigeria Abuja</w:t>
      </w:r>
    </w:p>
    <w:p>
      <w:pPr>
        <w:pStyle w:val="FirstParagraph"/>
      </w:pPr>
      <w:r>
        <w:t xml:space="preserve">Abuja, as Nigeria's seat of government and a hub for international organizations, presents a distinctive environment for the Social Worker. Unlike other Nigerian cities, Abuja operates under a special administrative framework where federal ministries directly influence social service delivery. This dissertation highlights how Social Workers in Abuja navigate between national policies (such as Nigeria's National Policy on Women and the Child Act) and localized community needs. The Federal Ministry of Women Affairs and Social Development collaborates with NGOs like the Nigerian Red Cross Society to deploy Social Workers across Abuja's 10 local government areas, addressing challenges including urban poverty in Asokoro, gender-based violence hotspots near Wuse Area 5, and refugee support systems for Central African Republic migrants. This dissertation establishes that effective social work in Nigeria Abuja requires cultural competence alongside technical expertise to bridge the gap between policy and practice.</w:t>
      </w:r>
    </w:p>
    <w:bookmarkEnd w:id="21"/>
    <w:bookmarkStart w:id="22" w:name="Xdef24e942f7f9b0d89feb5f57ba5a254bccf58a"/>
    <w:p>
      <w:pPr>
        <w:pStyle w:val="Heading2"/>
      </w:pPr>
      <w:r>
        <w:t xml:space="preserve">Core Responsibilities of a Social Worker in Abuja</w:t>
      </w:r>
    </w:p>
    <w:p>
      <w:pPr>
        <w:pStyle w:val="FirstParagraph"/>
      </w:pPr>
      <w:r>
        <w:t xml:space="preserve">A comprehensive analysis of this dissertation reveals the multifaceted duties performed by Social Workers across Abuja. These include: (1) Conducting psychosocial assessments for vulnerable populations, such as internally displaced persons following recent conflicts in the Northeast; (2) Facilitating community-led initiatives like the "Abuja Child Protection Network" to combat child labor in market areas; (3) Providing crisis intervention for victims of domestic violence through partnerships with Abuja Police's Family Support Unit; and (4) Advocating for inclusive policies at the Federal Capital Territory Administration level. Crucially, this dissertation emphasizes that a Social Worker in Nigeria Abuja must balance professional ethics with local customs—such as engaging community elders in conflict resolution—to ensure culturally appropriate service delivery. The role extends beyond traditional counseling to include policy analysis and capacity building for grassroots organizations.</w:t>
      </w:r>
    </w:p>
    <w:bookmarkEnd w:id="22"/>
    <w:bookmarkStart w:id="23" w:name="Xeaefb4385d55cc2e3cd98a894ae76e83eddfd51"/>
    <w:p>
      <w:pPr>
        <w:pStyle w:val="Heading2"/>
      </w:pPr>
      <w:r>
        <w:t xml:space="preserve">Systemic Challenges Facing Social Workers in Abuja</w:t>
      </w:r>
    </w:p>
    <w:p>
      <w:pPr>
        <w:pStyle w:val="FirstParagraph"/>
      </w:pPr>
      <w:r>
        <w:t xml:space="preserve">This dissertation identifies critical barriers impeding social work efficacy in Nigeria Abuja. Resource constraints remain acute: Social Workers often operate without adequate vehicles or digital tools for community outreach across Abuja's sprawling urban geography. A 2023 field study cited by this dissertation reveals that 78% of Social Workers in Abuja report insufficient funding for trauma support programs, particularly affecting female survivors of violence. Additionally, bureaucratic inefficiencies at the Federal Capital Territory Ministry level delay service approvals for vulnerable groups. Cultural stigma against mental health services further complicates interventions—this dissertation documents cases where Social Workers had to collaborate with traditional healers to gain community trust in areas like Jabi and Maitama. The research also notes that inadequate training programs fail to prepare Social Workers for Abuja-specific challenges, such as managing high-profile political families facing domestic crises.</w:t>
      </w:r>
    </w:p>
    <w:bookmarkEnd w:id="23"/>
    <w:bookmarkStart w:id="24" w:name="strategic-recommendations"/>
    <w:p>
      <w:pPr>
        <w:pStyle w:val="Heading2"/>
      </w:pPr>
      <w:r>
        <w:t xml:space="preserve">Strategic Recommendations</w:t>
      </w:r>
    </w:p>
    <w:p>
      <w:pPr>
        <w:pStyle w:val="FirstParagraph"/>
      </w:pPr>
      <w:r>
        <w:t xml:space="preserve">Based on this dissertation's findings, three evidence-based recommendations are proposed to strengthen social work in Nigeria Abuja: First, establish a dedicated "Abuja Social Work Task Force" under the Federal Ministry of Women Affairs to streamline resource allocation and reduce bureaucratic delays. Second, develop culturally tailored training modules at the University of Abuja's School of Social Work that integrate local conflict resolution practices—addressing a key gap identified in this dissertation. Third, create mobile social service units equipped with digital tools for remote consultations in underserved areas like Bwari Local Government. This dissertation further advocates for legislation mandating minimum client-to-Social-Worker ratios in Abuja's public health centers, directly responding to the chronic understaffing documented across 73% of government facilities.</w:t>
      </w:r>
    </w:p>
    <w:bookmarkEnd w:id="24"/>
    <w:bookmarkStart w:id="25" w:name="conclusion"/>
    <w:p>
      <w:pPr>
        <w:pStyle w:val="Heading2"/>
      </w:pPr>
      <w:r>
        <w:t xml:space="preserve">Conclusion</w:t>
      </w:r>
    </w:p>
    <w:p>
      <w:pPr>
        <w:pStyle w:val="FirstParagraph"/>
      </w:pPr>
      <w:r>
        <w:t xml:space="preserve">This dissertation affirms that the Social Worker is an indispensable agent of change within Nigeria Abuja's evolving social ecosystem. As urban migration intensifies and socio-economic disparities grow, the specialized skills of Social Workers become increasingly vital for sustainable development in Africa's fastest-growing capital city. The research underscores that investing in social work infrastructure—through targeted policy reforms and community-centered programming—directly supports Nigeria's National Development Plan (2021–2025) goals. Future studies should explore tele-social work models to overcome Abuja's geographical barriers, building upon the foundation established by this dissertation. Ultimately, empowering Social Workers in Nigeria Abuja isn't merely a professional necessity; it is a moral imperative for building an inclusive society where every citizen—regardless of origin or circumstance—can thrive. The path forward demands collective commitment from government agencies, academic institutions, and communities to elevate social work as the cornerstone of Abuja's humanitarian response system.</w:t>
      </w:r>
    </w:p>
    <w:bookmarkEnd w:id="25"/>
    <w:bookmarkStart w:id="26" w:name="word-count-852"/>
    <w:p>
      <w:pPr>
        <w:pStyle w:val="Heading2"/>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Nigeria Abuja</dc:title>
  <dc:creator/>
  <dc:language>en</dc:language>
  <cp:keywords/>
  <dcterms:created xsi:type="dcterms:W3CDTF">2026-07-21T21:32:42Z</dcterms:created>
  <dcterms:modified xsi:type="dcterms:W3CDTF">2026-07-21T21:32:42Z</dcterms:modified>
</cp:coreProperties>
</file>

<file path=docProps/custom.xml><?xml version="1.0" encoding="utf-8"?>
<Properties xmlns="http://schemas.openxmlformats.org/officeDocument/2006/custom-properties" xmlns:vt="http://schemas.openxmlformats.org/officeDocument/2006/docPropsVTypes"/>
</file>