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Contemporary</w:t>
      </w:r>
      <w:r>
        <w:t xml:space="preserve"> </w:t>
      </w:r>
      <w:r>
        <w:t xml:space="preserve">Russia</w:t>
      </w:r>
      <w:r>
        <w:t xml:space="preserve"> </w:t>
      </w:r>
      <w:r>
        <w:t xml:space="preserve">Saint</w:t>
      </w:r>
      <w:r>
        <w:t xml:space="preserve"> </w:t>
      </w:r>
      <w:r>
        <w:t xml:space="preserve">Petersburg</w:t>
      </w:r>
    </w:p>
    <w:bookmarkStart w:id="26" w:name="Xe51d2042d49db248d7cb8fc55e160f2442128b3"/>
    <w:p>
      <w:pPr>
        <w:pStyle w:val="Heading1"/>
      </w:pPr>
      <w:r>
        <w:t xml:space="preserve">Dissertation on the Evolving Profession of the Social Worker in Modern Russia: A Focus on Saint Petersburg</w:t>
      </w:r>
    </w:p>
    <w:p>
      <w:pPr>
        <w:pStyle w:val="FirstParagraph"/>
      </w:pPr>
      <w:r>
        <w:t xml:space="preserve">This Dissertation provides a comprehensive analysis of the social work profession within the unique socio-legal and cultural context of Russia, with specific emphasis on Saint Petersburg as a critical case study. As one of Russia's largest cities and a historical, economic, and cultural hub, Saint Petersburg presents a complex environment where the role of the Social Worker is both increasingly vital and significantly challenged by systemic pressures. This research examines the professional identity, operational frameworks, ethical dilemmas, and future trajectories of the Social Worker in Russia Saint Petersburg.</w:t>
      </w:r>
    </w:p>
    <w:bookmarkStart w:id="20" w:name="Xe4e85b955fcbc833b80ff01b69a12be4eb14fc1"/>
    <w:p>
      <w:pPr>
        <w:pStyle w:val="Heading2"/>
      </w:pPr>
      <w:r>
        <w:t xml:space="preserve">Introduction: The Imperative for Professional Social Work in Saint Petersburg</w:t>
      </w:r>
    </w:p>
    <w:p>
      <w:pPr>
        <w:pStyle w:val="FirstParagraph"/>
      </w:pPr>
      <w:r>
        <w:t xml:space="preserve">The modern Russian state has progressively recognized the necessity of professional social services through legislation such as Federal Law No. 196-FZ "On Social Services" (2013), which mandates a formalized structure for social support. However, implementation remains uneven across federal subjects, particularly in dynamic urban centers like Russia Saint Petersburg. Saint Petersburg's population exceeds 5 million, characterized by significant socio-economic disparities, high rates of migration from rural regions and other Russian cities, an aging demographic in certain districts (e.g., Krasnogvardeysky), and persistent challenges related to substance abuse and homelessness. Within this context, the Social Worker functions as a frontline professional navigating complex client needs – from elderly citizens requiring home care to families facing domestic violence or children in vulnerable situations. This Dissertation argues that the efficacy of social support systems in Russia Saint Petersburg is intrinsically linked to the professional capacity, autonomy, and institutional backing afforded to the Social Worker.</w:t>
      </w:r>
    </w:p>
    <w:bookmarkEnd w:id="20"/>
    <w:bookmarkStart w:id="21" w:name="X69937652ff896bd98d18ddec91a0f9697603612"/>
    <w:p>
      <w:pPr>
        <w:pStyle w:val="Heading2"/>
      </w:pPr>
      <w:r>
        <w:t xml:space="preserve">Historical Context and Current Regulatory Framework</w:t>
      </w:r>
    </w:p>
    <w:p>
      <w:pPr>
        <w:pStyle w:val="FirstParagraph"/>
      </w:pPr>
      <w:r>
        <w:t xml:space="preserve">The development of social work in Russia has been heavily influenced by Soviet-era collective welfare models, which prioritized state provision over individualized professional intervention. Post-Soviet reforms initiated a slow but crucial shift towards professionalization. Today, the Social Worker's role is defined within Russia's legal framework by the Federal Law on Social Services and subsequent regional decrees applicable in Saint Petersburg. Key responsibilities include needs assessment, care planning, access to state benefits (such as social assistance payments under the Ministry of Labour), coordination with healthcare and law enforcement (e.g., police for domestic violence cases), and advocacy within the community. Crucially, this Dissertation highlights that while national guidelines exist, their adaptation at the municipal level in Saint Petersburg varies significantly between districts like Vitebsky (with more developed services) and Kirovsky (where resources are stretched thin). The Social Worker is not merely an administrator but a crucial bridge between vulnerable citizens and state support mechanisms within Russia Saint Petersburg.</w:t>
      </w:r>
    </w:p>
    <w:bookmarkEnd w:id="21"/>
    <w:bookmarkStart w:id="22" w:name="Xf90a717818f0478b2f3bf4f869351c9d8fa232c"/>
    <w:p>
      <w:pPr>
        <w:pStyle w:val="Heading2"/>
      </w:pPr>
      <w:r>
        <w:t xml:space="preserve">Challenges Facing the Social Worker in Saint Petersburg</w:t>
      </w:r>
    </w:p>
    <w:p>
      <w:pPr>
        <w:pStyle w:val="FirstParagraph"/>
      </w:pPr>
      <w:r>
        <w:t xml:space="preserve">This Dissertation identifies several critical challenges endemic to the Social Worker role in Saint Petersburg. Firstly, **chronic underfunding** leads to unsustainable caseloads; a 2023 municipal report cited average caseloads of 150-200 clients per Social Worker in some Saint Petersburg districts, far exceeding recommended international standards (typically 50-75). Secondly, **lack of professional autonomy** is pervasive. Many Social Workers operate within rigid bureaucratic structures where decisions about client support are often constrained by limited budgets or administrative protocols rather than professional judgment, hindering effective intervention in complex cases common in Saint Petersburg's diverse population. Thirdly, **insufficient specialized training and recognition** persist. While degrees in social work are offered at institutions like the Russian State University for the Humanities (branch in StPb), practical training often lags behind real-world demands. Furthermore, societal perceptions of the Social Worker frequently conflate their role with state bureaucrats or charity workers rather than recognizing them as highly skilled professionals requiring specific expertise – a perception that requires deliberate cultural change within Russia Saint Petersburg.</w:t>
      </w:r>
    </w:p>
    <w:bookmarkEnd w:id="22"/>
    <w:bookmarkStart w:id="23" w:name="Xf3ab0967a5254cba6cb64bd2f5ccfe1713e1825"/>
    <w:p>
      <w:pPr>
        <w:pStyle w:val="Heading2"/>
      </w:pPr>
      <w:r>
        <w:t xml:space="preserve">The Critical Need for Context-Specific Solutions</w:t>
      </w:r>
    </w:p>
    <w:p>
      <w:pPr>
        <w:pStyle w:val="FirstParagraph"/>
      </w:pPr>
      <w:r>
        <w:t xml:space="preserve">This Dissertation contends that effective social work practice in Saint Petersburg cannot be merely imported from Western models. It must be deeply rooted in the local reality: the city's specific historical trauma (e.g., post-1990s economic collapse), its unique administrative structure, and its cultural nuances regarding family dynamics and help-seeking behavior. For instance, addressing homelessness among youth in Saint Petersburg's historic center requires understanding local housing policies, informal networks of support often outside formal social services, and the specific vulnerabilities faced by young people migrating from rural Russia to the city. The Social Worker must be equipped to operate within these intricate local conditions.</w:t>
      </w:r>
    </w:p>
    <w:bookmarkEnd w:id="23"/>
    <w:bookmarkStart w:id="24" w:name="Xd54de383d5b2bd9c75fec377b2db4f0c692ce37"/>
    <w:p>
      <w:pPr>
        <w:pStyle w:val="Heading2"/>
      </w:pPr>
      <w:r>
        <w:t xml:space="preserve">Future Directions: Advancing the Social Work Profession in Saint Petersburg</w:t>
      </w:r>
    </w:p>
    <w:p>
      <w:pPr>
        <w:pStyle w:val="FirstParagraph"/>
      </w:pPr>
      <w:r>
        <w:t xml:space="preserve">Based on this analysis, this Dissertation proposes concrete pathways for strengthening the profession in Russia Saint Petersburg. These include: 1) **Increasing municipal investment** specifically targeted at reducing caseloads and providing adequate resources to frontline Social Workers across all districts; 2) **Developing a robust local accreditation and continuing education framework**, potentially led by the St. Petersburg Association of Social Workers, focused on context-specific challenges like migration support or crisis intervention in the city's unique urban landscape; 3) **Advocating for legislative reforms** that enhance professional autonomy within Saint Petersburg's municipal social services system; and 4) **Implementing public awareness campaigns** to shift societal perceptions of the Social Worker from a bureaucratic role towards a respected, essential profession dedicated to community well-being in Russia Saint Petersburg.</w:t>
      </w:r>
    </w:p>
    <w:bookmarkEnd w:id="24"/>
    <w:bookmarkStart w:id="25" w:name="X6183ed20f819e7d20356784d71baacc3ebc2e7c"/>
    <w:p>
      <w:pPr>
        <w:pStyle w:val="Heading2"/>
      </w:pPr>
      <w:r>
        <w:t xml:space="preserve">Conclusion: The Social Worker as an Agent of Resilience</w:t>
      </w:r>
    </w:p>
    <w:p>
      <w:pPr>
        <w:pStyle w:val="FirstParagraph"/>
      </w:pPr>
      <w:r>
        <w:t xml:space="preserve">The significance of this Dissertation lies in its focused examination of the Social Worker's indispensable yet precarious position within the social fabric of Russia Saint Petersburg. As Saint Petersburg continues to navigate complex social transformations, including demographic shifts and economic pressures, the professional capacity and institutional support for the Social Worker are paramount. This Dissertation provides not merely an academic exercise but a practical blueprint for enhancing service delivery, protecting vulnerable citizens, and ultimately fostering greater social resilience in one of Russia's most important cities. The future of effective social welfare in Russia Saint Petersburg hinges on recognizing and empowering the dedicated professionals who form its frontline – the Social Worker. Without addressing the systemic challenges identified herein, efforts to build a more just and supportive society within Saint Petersburg will remain fundamentally incomplete.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Social Worker in Contemporary Russia Saint Petersburg</dc:title>
  <dc:creator/>
  <dc:language>en</dc:language>
  <cp:keywords/>
  <dcterms:created xsi:type="dcterms:W3CDTF">2025-12-12T14:14:15Z</dcterms:created>
  <dcterms:modified xsi:type="dcterms:W3CDTF">2025-12-12T14:14:15Z</dcterms:modified>
</cp:coreProperties>
</file>

<file path=docProps/custom.xml><?xml version="1.0" encoding="utf-8"?>
<Properties xmlns="http://schemas.openxmlformats.org/officeDocument/2006/custom-properties" xmlns:vt="http://schemas.openxmlformats.org/officeDocument/2006/docPropsVTypes"/>
</file>