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6" w:name="X424351e397f6d9e98fb85c3801ea3edd157bde1"/>
    <w:p>
      <w:pPr>
        <w:pStyle w:val="Heading1"/>
      </w:pPr>
      <w:r>
        <w:t xml:space="preserve">Dissertation: The Evolving Role of the Software Engineer in Belgium Brussels</w:t>
      </w:r>
    </w:p>
    <w:p>
      <w:pPr>
        <w:pStyle w:val="FirstParagraph"/>
      </w:pPr>
      <w:r>
        <w:rPr>
          <w:bCs/>
          <w:b/>
        </w:rPr>
        <w:t xml:space="preserve">Abstract:</w:t>
      </w:r>
      <w:r>
        <w:t xml:space="preserve"> </w:t>
      </w:r>
      <w:r>
        <w:t xml:space="preserve">This dissertation examines the unique professional landscape for a</w:t>
      </w:r>
      <w:r>
        <w:t xml:space="preserve"> </w:t>
      </w:r>
      <w:r>
        <w:rPr>
          <w:iCs/>
          <w:i/>
        </w:rPr>
        <w:t xml:space="preserve">Software Engineer</w:t>
      </w:r>
      <w:r>
        <w:t xml:space="preserve"> </w:t>
      </w:r>
      <w:r>
        <w:t xml:space="preserve">within the dynamic tech ecosystem of</w:t>
      </w:r>
      <w:r>
        <w:t xml:space="preserve"> </w:t>
      </w:r>
      <w:r>
        <w:rPr>
          <w:iCs/>
          <w:i/>
        </w:rPr>
        <w:t xml:space="preserve">Belgium Brussels</w:t>
      </w:r>
      <w:r>
        <w:t xml:space="preserve">. Situated at the heart of European governance and innovation, Brussels presents distinctive opportunities, regulatory complexities, and cultural nuances that fundamentally shape the career trajectory and daily responsibilities of software professionals. This study analyzes how EU institutional frameworks, multilingual demands, and a burgeoning startup scene converge to define modern software engineering practice in this pivotal city.</w:t>
      </w:r>
    </w:p>
    <w:bookmarkStart w:id="20" w:name="X9ae4e15367ebb85a6ce0d099a6b63895689e225"/>
    <w:p>
      <w:pPr>
        <w:pStyle w:val="Heading2"/>
      </w:pPr>
      <w:r>
        <w:t xml:space="preserve">Introduction: The Strategic Significance of Brussels</w:t>
      </w:r>
    </w:p>
    <w:p>
      <w:pPr>
        <w:pStyle w:val="FirstParagraph"/>
      </w:pPr>
      <w:r>
        <w:t xml:space="preserve">Brussels, the capital of Belgium and de facto seat of the European Union institutions (including the European Commission, Council of the EU, and European Parliament), has transformed into a critical hub for technology innovation across Europe. For any aspiring or practicing</w:t>
      </w:r>
      <w:r>
        <w:t xml:space="preserve"> </w:t>
      </w:r>
      <w:r>
        <w:rPr>
          <w:iCs/>
          <w:i/>
        </w:rPr>
        <w:t xml:space="preserve">Software Engineer</w:t>
      </w:r>
      <w:r>
        <w:t xml:space="preserve">, understanding this context is not optional; it's imperative. A</w:t>
      </w:r>
      <w:r>
        <w:t xml:space="preserve"> </w:t>
      </w:r>
      <w:r>
        <w:rPr>
          <w:iCs/>
          <w:i/>
        </w:rPr>
        <w:t xml:space="preserve">Dissertation</w:t>
      </w:r>
      <w:r>
        <w:t xml:space="preserve"> </w:t>
      </w:r>
      <w:r>
        <w:t xml:space="preserve">focused on software engineering in Brussels must acknowledge that the work extends beyond writing code—it involves navigating the intricate web of European policy, data governance, and international collaboration. This unique confluence positions the</w:t>
      </w:r>
      <w:r>
        <w:t xml:space="preserve"> </w:t>
      </w:r>
      <w:r>
        <w:rPr>
          <w:iCs/>
          <w:i/>
        </w:rPr>
        <w:t xml:space="preserve">Software Engineer</w:t>
      </w:r>
      <w:r>
        <w:t xml:space="preserve"> </w:t>
      </w:r>
      <w:r>
        <w:t xml:space="preserve">within</w:t>
      </w:r>
      <w:r>
        <w:t xml:space="preserve"> </w:t>
      </w:r>
      <w:r>
        <w:rPr>
          <w:iCs/>
          <w:i/>
        </w:rPr>
        <w:t xml:space="preserve">Belgium Brussels</w:t>
      </w:r>
      <w:r>
        <w:t xml:space="preserve"> </w:t>
      </w:r>
      <w:r>
        <w:t xml:space="preserve">as a key enabler of digital transformation at both institutional and societal levels.</w:t>
      </w:r>
    </w:p>
    <w:bookmarkEnd w:id="20"/>
    <w:bookmarkStart w:id="21" w:name="X84cfd16c577b82aec31dc7f8f0e1218d42f895c"/>
    <w:p>
      <w:pPr>
        <w:pStyle w:val="Heading2"/>
      </w:pPr>
      <w:r>
        <w:t xml:space="preserve">The EU Regulatory Framework: A Defining Imperative</w:t>
      </w:r>
    </w:p>
    <w:p>
      <w:pPr>
        <w:pStyle w:val="FirstParagraph"/>
      </w:pPr>
      <w:r>
        <w:t xml:space="preserve">A central facet distinguishing software engineering in Brussels is the profound influence of European Union regulations. The General Data Protection Regulation (GDPR), the upcoming AI Act, and the Digital Services Act (DSA) are not merely compliance checkboxes; they are foundational to system architecture and development lifecycles. A Software Engineer working for a startup serving EU clients, or even within an EU institution's IT department, must embed these legal requirements from the initial design phase. This necessitates continuous learning about evolving directives—a responsibility amplified in Brussels due to its direct proximity to policy-makers. For instance, implementing GDPR-compliant data pipelines requires deep technical expertise combined with a nuanced understanding of the regulation’s intent, a skill set highly valued by employers across</w:t>
      </w:r>
      <w:r>
        <w:t xml:space="preserve"> </w:t>
      </w:r>
      <w:r>
        <w:rPr>
          <w:iCs/>
          <w:i/>
        </w:rPr>
        <w:t xml:space="preserve">Belgium Brussels</w:t>
      </w:r>
      <w:r>
        <w:t xml:space="preserve">. The dissertation underscores that compliance here is not an afterthought but the very bedrock of professional practice.</w:t>
      </w:r>
    </w:p>
    <w:bookmarkEnd w:id="21"/>
    <w:bookmarkStart w:id="22" w:name="X83378d36167283c9e9b2fb9e23fd7115ce9ecbb"/>
    <w:p>
      <w:pPr>
        <w:pStyle w:val="Heading2"/>
      </w:pPr>
      <w:r>
        <w:t xml:space="preserve">Multilingualism and Cultural Agility: Beyond Technical Skills</w:t>
      </w:r>
    </w:p>
    <w:p>
      <w:pPr>
        <w:pStyle w:val="FirstParagraph"/>
      </w:pPr>
      <w:r>
        <w:t xml:space="preserve">The linguistic landscape of Brussels—where Dutch (Flemish), French, English, and German are commonly spoken—creates a unique workplace environment for the Software Engineer. While technical work often transcends language barriers through code, effective collaboration demands multilingual proficiency. A Software Engineer might participate in daily stand-ups with a French-speaking team lead in the morning and draft documentation for an English-speaking client later that day. This cultural agility, coupled with sensitivity to local business practices within</w:t>
      </w:r>
      <w:r>
        <w:t xml:space="preserve"> </w:t>
      </w:r>
      <w:r>
        <w:rPr>
          <w:iCs/>
          <w:i/>
        </w:rPr>
        <w:t xml:space="preserve">Belgium Brussels</w:t>
      </w:r>
      <w:r>
        <w:t xml:space="preserve">, is as crucial as coding ability. The dissertation highlights how this environment fosters exceptional communication skills, enabling engineers to bridge gaps between technical teams, legal departments (e.g., Data Protection Officers), and non-technical stakeholders across the EU. Such versatility makes Software Engineers based in Brussels particularly valuable in multinational projects.</w:t>
      </w:r>
    </w:p>
    <w:bookmarkEnd w:id="22"/>
    <w:bookmarkStart w:id="23" w:name="X069305dbcdeab2a72941b77008e73d153bbf278"/>
    <w:p>
      <w:pPr>
        <w:pStyle w:val="Heading2"/>
      </w:pPr>
      <w:r>
        <w:t xml:space="preserve">The Ecosystem: Startups, Corporates, and Innovation Hubs</w:t>
      </w:r>
    </w:p>
    <w:p>
      <w:pPr>
        <w:pStyle w:val="FirstParagraph"/>
      </w:pPr>
      <w:r>
        <w:t xml:space="preserve">Brussels offers a vibrant, though still maturing, tech ecosystem. The city hosts major international corporate R&amp;D centers (e.g., BNP Paribas Digital Centre), numerous EU-funded innovation projects (like the European Data Innovation Hub), and a growing number of agile startups focused on fintech, healthtech, and sustainable tech. For a Software Engineer seeking impact, this diversity provides unparalleled career paths—from contributing to open-source EU digital initiatives to scaling a bootstrapped app for pan-European markets. The dissertation notes that</w:t>
      </w:r>
      <w:r>
        <w:t xml:space="preserve"> </w:t>
      </w:r>
      <w:r>
        <w:rPr>
          <w:iCs/>
          <w:i/>
        </w:rPr>
        <w:t xml:space="preserve">Belgium Brussels</w:t>
      </w:r>
      <w:r>
        <w:t xml:space="preserve">’s ecosystem encourages cross-pollination of ideas: an engineer might work on cybersecurity tools for the European Cybersecurity Agency one month and then contribute to a climate-tech startup’s backend infrastructure the next. This dynamism requires adaptability, making continuous learning a non-negotiable aspect of the role.</w:t>
      </w:r>
    </w:p>
    <w:bookmarkEnd w:id="23"/>
    <w:bookmarkStart w:id="24" w:name="challenges-and-future-trajectory"/>
    <w:p>
      <w:pPr>
        <w:pStyle w:val="Heading2"/>
      </w:pPr>
      <w:r>
        <w:t xml:space="preserve">Challenges and Future Trajectory</w:t>
      </w:r>
    </w:p>
    <w:p>
      <w:pPr>
        <w:pStyle w:val="FirstParagraph"/>
      </w:pPr>
      <w:r>
        <w:t xml:space="preserve">Despite its advantages, software engineering in Brussels faces challenges. The high cost of living compared to other Belgian cities can strain early-career salaries, though competitive packages are emerging. Additionally, while EU institutions drive demand for specialized skills (e.g., data governance), the broader market sometimes lacks deep pools of niche talent. A critical insight from this dissertation is that overcoming these hurdles requires proactive community building—such as through Brussels Tech Meetups or initiatives by organizations like Innovation Square—where Software Engineers collaborate to share knowledge on EU-specific technical challenges.</w:t>
      </w:r>
    </w:p>
    <w:p>
      <w:pPr>
        <w:pStyle w:val="BodyText"/>
      </w:pPr>
      <w:r>
        <w:t xml:space="preserve">The future trajectory for the Software Engineer in Belgium Brussels is one of increasing specialization and strategic importance. As the EU accelerates its Digital Decade targets, demand for engineers who understand both cutting-edge technologies (AI, cloud infrastructure) and European policy frameworks will surge. The dissertation concludes that a successful career in this context hinges on combining technical excellence with an intrinsic understanding of the Brussels ecosystem—its institutions, its languages, and its role as Europe’s digital nerve center. For any</w:t>
      </w:r>
      <w:r>
        <w:t xml:space="preserve"> </w:t>
      </w:r>
      <w:r>
        <w:rPr>
          <w:iCs/>
          <w:i/>
        </w:rPr>
        <w:t xml:space="preserve">Software Engineer</w:t>
      </w:r>
      <w:r>
        <w:t xml:space="preserve">, choosing to build their expertise in</w:t>
      </w:r>
      <w:r>
        <w:t xml:space="preserve"> </w:t>
      </w:r>
      <w:r>
        <w:rPr>
          <w:iCs/>
          <w:i/>
        </w:rPr>
        <w:t xml:space="preserve">Belgium Brussels</w:t>
      </w:r>
      <w:r>
        <w:t xml:space="preserve"> </w:t>
      </w:r>
      <w:r>
        <w:t xml:space="preserve">is not just a geographic choice; it's an investment in becoming a pivotal architect of Europe's digital future.</w:t>
      </w:r>
    </w:p>
    <w:bookmarkEnd w:id="24"/>
    <w:bookmarkStart w:id="25" w:name="conclusion"/>
    <w:p>
      <w:pPr>
        <w:pStyle w:val="Heading2"/>
      </w:pPr>
      <w:r>
        <w:t xml:space="preserve">Conclusion</w:t>
      </w:r>
    </w:p>
    <w:p>
      <w:pPr>
        <w:pStyle w:val="FirstParagraph"/>
      </w:pPr>
      <w:r>
        <w:t xml:space="preserve">This dissertation has established that the role of the Software Engineer within Belgium Brussels transcends standard industry expectations. It is defined by proximity to legislative power, immersion in multilingual collaboration, and active participation in a uniquely European tech ecosystem. Success here demands more than coding proficiency; it requires regulatory literacy, cultural intelligence, and an awareness of how technology shapes governance at the continental level. As digital transformation accelerates across the EU from its Brussels base, the Software Engineer's role will remain central to navigating this complex landscape. For those committed to building solutions that resonate across Europe, a career in Brussels is not merely advantageous—it is strategically essential.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Belgium Brussels</dc:title>
  <dc:creator/>
  <dc:language>en</dc:language>
  <cp:keywords/>
  <dcterms:created xsi:type="dcterms:W3CDTF">2026-03-05T19:12:46Z</dcterms:created>
  <dcterms:modified xsi:type="dcterms:W3CDTF">2026-03-05T19:12:46Z</dcterms:modified>
</cp:coreProperties>
</file>

<file path=docProps/custom.xml><?xml version="1.0" encoding="utf-8"?>
<Properties xmlns="http://schemas.openxmlformats.org/officeDocument/2006/custom-properties" xmlns:vt="http://schemas.openxmlformats.org/officeDocument/2006/docPropsVTypes"/>
</file>